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02128B" w14:textId="6BEFDBCF" w:rsidR="004634AE" w:rsidRDefault="00546DDC" w:rsidP="004634AE">
      <w:r>
        <w:rPr>
          <w:noProof/>
          <w:lang w:eastAsia="en-GB"/>
        </w:rPr>
        <mc:AlternateContent>
          <mc:Choice Requires="wps">
            <w:drawing>
              <wp:anchor distT="0" distB="0" distL="114300" distR="114300" simplePos="0" relativeHeight="251670528" behindDoc="0" locked="0" layoutInCell="1" allowOverlap="1" wp14:anchorId="6BD08F01" wp14:editId="0C9D52AC">
                <wp:simplePos x="0" y="0"/>
                <wp:positionH relativeFrom="column">
                  <wp:posOffset>4914900</wp:posOffset>
                </wp:positionH>
                <wp:positionV relativeFrom="paragraph">
                  <wp:posOffset>0</wp:posOffset>
                </wp:positionV>
                <wp:extent cx="3886200" cy="4229100"/>
                <wp:effectExtent l="0" t="0" r="0" b="12700"/>
                <wp:wrapSquare wrapText="bothSides"/>
                <wp:docPr id="3" name="Text Box 3"/>
                <wp:cNvGraphicFramePr/>
                <a:graphic xmlns:a="http://schemas.openxmlformats.org/drawingml/2006/main">
                  <a:graphicData uri="http://schemas.microsoft.com/office/word/2010/wordprocessingShape">
                    <wps:wsp>
                      <wps:cNvSpPr txBox="1"/>
                      <wps:spPr>
                        <a:xfrm>
                          <a:off x="0" y="0"/>
                          <a:ext cx="3886200" cy="42291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CB9C1E0" w14:textId="77777777" w:rsidR="00546DDC" w:rsidRDefault="00546DDC" w:rsidP="00546DDC">
                            <w:pPr>
                              <w:widowControl w:val="0"/>
                              <w:autoSpaceDE w:val="0"/>
                              <w:autoSpaceDN w:val="0"/>
                              <w:adjustRightInd w:val="0"/>
                              <w:rPr>
                                <w:rFonts w:ascii="Arial" w:hAnsi="Arial" w:cs="Arial"/>
                                <w:sz w:val="32"/>
                                <w:szCs w:val="32"/>
                                <w:lang w:val="en-US"/>
                              </w:rPr>
                            </w:pPr>
                          </w:p>
                          <w:p w14:paraId="00FC0D54" w14:textId="548294ED" w:rsidR="00546DDC" w:rsidRPr="00546DDC" w:rsidRDefault="00546DDC" w:rsidP="00546DDC">
                            <w:pPr>
                              <w:widowControl w:val="0"/>
                              <w:autoSpaceDE w:val="0"/>
                              <w:autoSpaceDN w:val="0"/>
                              <w:adjustRightInd w:val="0"/>
                              <w:rPr>
                                <w:rFonts w:asciiTheme="majorHAnsi" w:hAnsiTheme="majorHAnsi" w:cs="Arial"/>
                                <w:b/>
                                <w:color w:val="800000"/>
                                <w:lang w:val="en-US"/>
                              </w:rPr>
                            </w:pPr>
                            <w:r w:rsidRPr="00546DDC">
                              <w:rPr>
                                <w:rFonts w:asciiTheme="majorHAnsi" w:hAnsiTheme="majorHAnsi" w:cs="Arial"/>
                                <w:b/>
                                <w:color w:val="800000"/>
                                <w:lang w:val="en-US"/>
                              </w:rPr>
                              <w:t>Excerpt from FT Magazine, 3 January 2014 by Peter Marsh</w:t>
                            </w:r>
                          </w:p>
                          <w:p w14:paraId="3F8460CE" w14:textId="77777777" w:rsidR="00546DDC" w:rsidRPr="00546DDC" w:rsidRDefault="00546DDC" w:rsidP="00546DDC">
                            <w:pPr>
                              <w:widowControl w:val="0"/>
                              <w:autoSpaceDE w:val="0"/>
                              <w:autoSpaceDN w:val="0"/>
                              <w:adjustRightInd w:val="0"/>
                              <w:rPr>
                                <w:rFonts w:asciiTheme="majorHAnsi" w:hAnsiTheme="majorHAnsi" w:cs="Arial"/>
                                <w:b/>
                                <w:color w:val="800000"/>
                                <w:lang w:val="en-US"/>
                              </w:rPr>
                            </w:pPr>
                          </w:p>
                          <w:p w14:paraId="2D4F8E5C" w14:textId="6097EDA3" w:rsidR="00546DDC" w:rsidRPr="00546DDC" w:rsidRDefault="00546DDC" w:rsidP="00546DDC">
                            <w:pPr>
                              <w:widowControl w:val="0"/>
                              <w:autoSpaceDE w:val="0"/>
                              <w:autoSpaceDN w:val="0"/>
                              <w:adjustRightInd w:val="0"/>
                              <w:rPr>
                                <w:rFonts w:asciiTheme="majorHAnsi" w:hAnsiTheme="majorHAnsi" w:cs="Arial"/>
                                <w:lang w:val="en-US"/>
                              </w:rPr>
                            </w:pPr>
                            <w:r w:rsidRPr="00546DDC">
                              <w:rPr>
                                <w:rFonts w:asciiTheme="majorHAnsi" w:hAnsiTheme="majorHAnsi" w:cs="Arial"/>
                                <w:lang w:val="en-US"/>
                              </w:rPr>
                              <w:t>British manufacturing is performing well – though not in the traditional ways that most people understand it. As the shape of world manufacturing has shifted over the past 30 years, Britain has altered too and, in many ways, the country is ahead of the game when it comes to the necessary factors for 21st-century industrial success. It could turn out to be one of the biggest winners in the new industrial age.</w:t>
                            </w:r>
                          </w:p>
                          <w:p w14:paraId="60152D1F" w14:textId="691B324B" w:rsidR="00546DDC" w:rsidRPr="00546DDC" w:rsidRDefault="00546DDC" w:rsidP="00546DDC">
                            <w:pPr>
                              <w:widowControl w:val="0"/>
                              <w:autoSpaceDE w:val="0"/>
                              <w:autoSpaceDN w:val="0"/>
                              <w:adjustRightInd w:val="0"/>
                              <w:rPr>
                                <w:rFonts w:asciiTheme="majorHAnsi" w:hAnsiTheme="majorHAnsi" w:cs="Arial"/>
                                <w:lang w:val="en-US"/>
                              </w:rPr>
                            </w:pPr>
                            <w:r w:rsidRPr="00546DDC">
                              <w:rPr>
                                <w:rFonts w:asciiTheme="majorHAnsi" w:hAnsiTheme="majorHAnsi" w:cs="Arial"/>
                                <w:lang w:val="en-US"/>
                              </w:rPr>
                              <w:t>Britain is no longer a mass manufacturer of many basic products that are made mainly in large and highly visible plants</w:t>
                            </w:r>
                            <w:r w:rsidRPr="00546DDC">
                              <w:rPr>
                                <w:rFonts w:ascii="Arial" w:hAnsi="Arial" w:cs="Arial"/>
                                <w:lang w:val="en-US"/>
                              </w:rPr>
                              <w:t xml:space="preserve">. </w:t>
                            </w:r>
                            <w:r w:rsidRPr="00546DDC">
                              <w:rPr>
                                <w:rFonts w:asciiTheme="majorHAnsi" w:hAnsiTheme="majorHAnsi" w:cs="Arial"/>
                                <w:lang w:val="en-US"/>
                              </w:rPr>
                              <w:t>Instead the country’s industry has become predominantly a collection of fairly small companies making specialist items reliant on clever technology and new business thinking.</w:t>
                            </w:r>
                            <w:r>
                              <w:rPr>
                                <w:rFonts w:asciiTheme="majorHAnsi" w:hAnsiTheme="majorHAnsi" w:cs="Arial"/>
                                <w:lang w:val="en-US"/>
                              </w:rPr>
                              <w:t xml:space="preserve">  </w:t>
                            </w:r>
                            <w:proofErr w:type="gramStart"/>
                            <w:r>
                              <w:rPr>
                                <w:rFonts w:asciiTheme="majorHAnsi" w:hAnsiTheme="majorHAnsi" w:cs="Arial"/>
                                <w:lang w:val="en-US"/>
                              </w:rPr>
                              <w:t>For the full article</w:t>
                            </w:r>
                            <w:r w:rsidR="00552864">
                              <w:rPr>
                                <w:rFonts w:asciiTheme="majorHAnsi" w:hAnsiTheme="majorHAnsi" w:cs="Arial"/>
                                <w:lang w:val="en-US"/>
                              </w:rPr>
                              <w:t xml:space="preserve"> click </w:t>
                            </w:r>
                            <w:hyperlink r:id="rId6" w:anchor="ixzz2qv8dWZlw" w:history="1">
                              <w:r w:rsidR="00552864" w:rsidRPr="00552864">
                                <w:rPr>
                                  <w:rStyle w:val="Hyperlink"/>
                                  <w:rFonts w:asciiTheme="majorHAnsi" w:hAnsiTheme="majorHAnsi" w:cs="Arial"/>
                                  <w:color w:val="auto"/>
                                  <w:lang w:val="en-US"/>
                                </w:rPr>
                                <w:t>here</w:t>
                              </w:r>
                            </w:hyperlink>
                            <w:r w:rsidR="00552864">
                              <w:rPr>
                                <w:rFonts w:asciiTheme="majorHAnsi" w:hAnsiTheme="majorHAnsi" w:cs="Arial"/>
                                <w:lang w:val="en-US"/>
                              </w:rPr>
                              <w:t>.</w:t>
                            </w:r>
                            <w:proofErr w:type="gramEnd"/>
                          </w:p>
                          <w:p w14:paraId="0AE854C7" w14:textId="77777777" w:rsidR="00546DDC" w:rsidRDefault="00546DD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87pt;margin-top:0;width:306pt;height:333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" filled="f" stroked="f">
                <v:textbox>
                  <w:txbxContent>
                    <w:p w14:paraId="6CB9C1E0" w14:textId="77777777" w:rsidR="00546DDC" w:rsidRDefault="00546DDC" w:rsidP="00546DDC">
                      <w:pPr>
                        <w:widowControl w:val="0"/>
                        <w:autoSpaceDE w:val="0"/>
                        <w:autoSpaceDN w:val="0"/>
                        <w:adjustRightInd w:val="0"/>
                        <w:rPr>
                          <w:rFonts w:ascii="Arial" w:hAnsi="Arial" w:cs="Arial"/>
                          <w:sz w:val="32"/>
                          <w:szCs w:val="32"/>
                          <w:lang w:val="en-US"/>
                        </w:rPr>
                      </w:pPr>
                    </w:p>
                    <w:p w14:paraId="00FC0D54" w14:textId="548294ED" w:rsidR="00546DDC" w:rsidRPr="00546DDC" w:rsidRDefault="00546DDC" w:rsidP="00546DDC">
                      <w:pPr>
                        <w:widowControl w:val="0"/>
                        <w:autoSpaceDE w:val="0"/>
                        <w:autoSpaceDN w:val="0"/>
                        <w:adjustRightInd w:val="0"/>
                        <w:rPr>
                          <w:rFonts w:asciiTheme="majorHAnsi" w:hAnsiTheme="majorHAnsi" w:cs="Arial"/>
                          <w:b/>
                          <w:color w:val="800000"/>
                          <w:lang w:val="en-US"/>
                        </w:rPr>
                      </w:pPr>
                      <w:r w:rsidRPr="00546DDC">
                        <w:rPr>
                          <w:rFonts w:asciiTheme="majorHAnsi" w:hAnsiTheme="majorHAnsi" w:cs="Arial"/>
                          <w:b/>
                          <w:color w:val="800000"/>
                          <w:lang w:val="en-US"/>
                        </w:rPr>
                        <w:t>Excerpt from FT Magazine, 3 January 2014 by Peter Marsh</w:t>
                      </w:r>
                    </w:p>
                    <w:p w14:paraId="3F8460CE" w14:textId="77777777" w:rsidR="00546DDC" w:rsidRPr="00546DDC" w:rsidRDefault="00546DDC" w:rsidP="00546DDC">
                      <w:pPr>
                        <w:widowControl w:val="0"/>
                        <w:autoSpaceDE w:val="0"/>
                        <w:autoSpaceDN w:val="0"/>
                        <w:adjustRightInd w:val="0"/>
                        <w:rPr>
                          <w:rFonts w:asciiTheme="majorHAnsi" w:hAnsiTheme="majorHAnsi" w:cs="Arial"/>
                          <w:b/>
                          <w:color w:val="800000"/>
                          <w:lang w:val="en-US"/>
                        </w:rPr>
                      </w:pPr>
                    </w:p>
                    <w:p w14:paraId="2D4F8E5C" w14:textId="6097EDA3" w:rsidR="00546DDC" w:rsidRPr="00546DDC" w:rsidRDefault="00546DDC" w:rsidP="00546DDC">
                      <w:pPr>
                        <w:widowControl w:val="0"/>
                        <w:autoSpaceDE w:val="0"/>
                        <w:autoSpaceDN w:val="0"/>
                        <w:adjustRightInd w:val="0"/>
                        <w:rPr>
                          <w:rFonts w:asciiTheme="majorHAnsi" w:hAnsiTheme="majorHAnsi" w:cs="Arial"/>
                          <w:lang w:val="en-US"/>
                        </w:rPr>
                      </w:pPr>
                      <w:r w:rsidRPr="00546DDC">
                        <w:rPr>
                          <w:rFonts w:asciiTheme="majorHAnsi" w:hAnsiTheme="majorHAnsi" w:cs="Arial"/>
                          <w:lang w:val="en-US"/>
                        </w:rPr>
                        <w:t>British manufacturing is performing well – though not in the traditional ways that most people understand it. As the shape of world manufacturing has shifted over the past 30 years, Britain has altered too and, in many ways, the country is ahead of the game when it comes to the necessary factors for 21st-century industrial success. It could turn out to be one of the biggest winners in the new industrial age.</w:t>
                      </w:r>
                    </w:p>
                    <w:p w14:paraId="60152D1F" w14:textId="691B324B" w:rsidR="00546DDC" w:rsidRPr="00546DDC" w:rsidRDefault="00546DDC" w:rsidP="00546DDC">
                      <w:pPr>
                        <w:widowControl w:val="0"/>
                        <w:autoSpaceDE w:val="0"/>
                        <w:autoSpaceDN w:val="0"/>
                        <w:adjustRightInd w:val="0"/>
                        <w:rPr>
                          <w:rFonts w:asciiTheme="majorHAnsi" w:hAnsiTheme="majorHAnsi" w:cs="Arial"/>
                          <w:lang w:val="en-US"/>
                        </w:rPr>
                      </w:pPr>
                      <w:r w:rsidRPr="00546DDC">
                        <w:rPr>
                          <w:rFonts w:asciiTheme="majorHAnsi" w:hAnsiTheme="majorHAnsi" w:cs="Arial"/>
                          <w:lang w:val="en-US"/>
                        </w:rPr>
                        <w:t>Britain is no longer a mass manufacturer of many basic products that are made mainly in large and highly visible plants</w:t>
                      </w:r>
                      <w:r w:rsidRPr="00546DDC">
                        <w:rPr>
                          <w:rFonts w:ascii="Arial" w:hAnsi="Arial" w:cs="Arial"/>
                          <w:lang w:val="en-US"/>
                        </w:rPr>
                        <w:t xml:space="preserve">. </w:t>
                      </w:r>
                      <w:r w:rsidRPr="00546DDC">
                        <w:rPr>
                          <w:rFonts w:asciiTheme="majorHAnsi" w:hAnsiTheme="majorHAnsi" w:cs="Arial"/>
                          <w:lang w:val="en-US"/>
                        </w:rPr>
                        <w:t>Instead the country’s industry has become predominantly a collection of fairly small companies making specialist items reliant on clever technology and new business thinking.</w:t>
                      </w:r>
                      <w:r>
                        <w:rPr>
                          <w:rFonts w:asciiTheme="majorHAnsi" w:hAnsiTheme="majorHAnsi" w:cs="Arial"/>
                          <w:lang w:val="en-US"/>
                        </w:rPr>
                        <w:t xml:space="preserve">  </w:t>
                      </w:r>
                      <w:proofErr w:type="gramStart"/>
                      <w:r>
                        <w:rPr>
                          <w:rFonts w:asciiTheme="majorHAnsi" w:hAnsiTheme="majorHAnsi" w:cs="Arial"/>
                          <w:lang w:val="en-US"/>
                        </w:rPr>
                        <w:t>For the full article</w:t>
                      </w:r>
                      <w:r w:rsidR="00552864">
                        <w:rPr>
                          <w:rFonts w:asciiTheme="majorHAnsi" w:hAnsiTheme="majorHAnsi" w:cs="Arial"/>
                          <w:lang w:val="en-US"/>
                        </w:rPr>
                        <w:t xml:space="preserve"> click </w:t>
                      </w:r>
                      <w:hyperlink r:id="rId7" w:anchor="ixzz2qv8dWZlw" w:history="1">
                        <w:r w:rsidR="00552864" w:rsidRPr="00552864">
                          <w:rPr>
                            <w:rStyle w:val="Hyperlink"/>
                            <w:rFonts w:asciiTheme="majorHAnsi" w:hAnsiTheme="majorHAnsi" w:cs="Arial"/>
                            <w:color w:val="auto"/>
                            <w:lang w:val="en-US"/>
                          </w:rPr>
                          <w:t>here</w:t>
                        </w:r>
                      </w:hyperlink>
                      <w:r w:rsidR="00552864">
                        <w:rPr>
                          <w:rFonts w:asciiTheme="majorHAnsi" w:hAnsiTheme="majorHAnsi" w:cs="Arial"/>
                          <w:lang w:val="en-US"/>
                        </w:rPr>
                        <w:t>.</w:t>
                      </w:r>
                      <w:proofErr w:type="gramEnd"/>
                    </w:p>
                    <w:p w14:paraId="0AE854C7" w14:textId="77777777" w:rsidR="00546DDC" w:rsidRDefault="00546DDC"/>
                  </w:txbxContent>
                </v:textbox>
                <w10:wrap type="square"/>
              </v:shape>
            </w:pict>
          </mc:Fallback>
        </mc:AlternateContent>
      </w:r>
      <w:r w:rsidR="004634AE">
        <w:rPr>
          <w:noProof/>
          <w:lang w:eastAsia="en-GB"/>
        </w:rPr>
        <w:drawing>
          <wp:inline distT="0" distB="0" distL="0" distR="0" wp14:anchorId="2D1C22AB" wp14:editId="2B6ACB92">
            <wp:extent cx="1483629" cy="1143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84690" cy="1143817"/>
                    </a:xfrm>
                    <a:prstGeom prst="rect">
                      <a:avLst/>
                    </a:prstGeom>
                    <a:noFill/>
                    <a:ln>
                      <a:noFill/>
                    </a:ln>
                  </pic:spPr>
                </pic:pic>
              </a:graphicData>
            </a:graphic>
          </wp:inline>
        </w:drawing>
      </w:r>
      <w:bookmarkStart w:id="0" w:name="_GoBack"/>
      <w:bookmarkEnd w:id="0"/>
    </w:p>
    <w:p w14:paraId="308E6405" w14:textId="77777777" w:rsidR="004634AE" w:rsidRDefault="004634AE" w:rsidP="004634AE"/>
    <w:p w14:paraId="619FE1AA" w14:textId="77777777" w:rsidR="004634AE" w:rsidRDefault="004634AE" w:rsidP="004634AE"/>
    <w:p w14:paraId="4DA12C65" w14:textId="77777777" w:rsidR="004634AE" w:rsidRPr="00A47796" w:rsidRDefault="004634AE" w:rsidP="004634AE">
      <w:pPr>
        <w:rPr>
          <w:rFonts w:asciiTheme="majorHAnsi" w:hAnsiTheme="majorHAnsi"/>
          <w:b/>
          <w:color w:val="800000"/>
          <w:sz w:val="32"/>
          <w:szCs w:val="32"/>
        </w:rPr>
      </w:pPr>
      <w:r w:rsidRPr="00A47796">
        <w:rPr>
          <w:rFonts w:asciiTheme="majorHAnsi" w:hAnsiTheme="majorHAnsi"/>
          <w:b/>
          <w:color w:val="800000"/>
          <w:sz w:val="32"/>
          <w:szCs w:val="32"/>
        </w:rPr>
        <w:t>Teacher Resources</w:t>
      </w:r>
    </w:p>
    <w:p w14:paraId="3B30FF46" w14:textId="77777777" w:rsidR="004634AE" w:rsidRDefault="004634AE" w:rsidP="004634AE">
      <w:pPr>
        <w:rPr>
          <w:rFonts w:asciiTheme="majorHAnsi" w:hAnsiTheme="majorHAnsi"/>
        </w:rPr>
      </w:pPr>
    </w:p>
    <w:p w14:paraId="61BDFF70" w14:textId="77777777" w:rsidR="004634AE" w:rsidRPr="004C4E38" w:rsidRDefault="004634AE" w:rsidP="004634AE">
      <w:pPr>
        <w:rPr>
          <w:rFonts w:asciiTheme="majorHAnsi" w:hAnsiTheme="majorHAnsi"/>
          <w:sz w:val="144"/>
          <w:szCs w:val="144"/>
        </w:rPr>
      </w:pPr>
      <w:r w:rsidRPr="004C4E38">
        <w:rPr>
          <w:rFonts w:asciiTheme="majorHAnsi" w:hAnsiTheme="majorHAnsi"/>
          <w:sz w:val="144"/>
          <w:szCs w:val="144"/>
        </w:rPr>
        <w:t>1</w:t>
      </w:r>
    </w:p>
    <w:p w14:paraId="50FD51D0" w14:textId="77777777" w:rsidR="004634AE" w:rsidRDefault="004634AE" w:rsidP="004634AE">
      <w:pPr>
        <w:rPr>
          <w:rFonts w:asciiTheme="majorHAnsi" w:hAnsiTheme="majorHAnsi"/>
        </w:rPr>
      </w:pPr>
    </w:p>
    <w:p w14:paraId="21388882" w14:textId="77777777" w:rsidR="004634AE" w:rsidRDefault="004634AE" w:rsidP="004634AE">
      <w:pPr>
        <w:rPr>
          <w:rFonts w:asciiTheme="majorHAnsi" w:hAnsiTheme="majorHAnsi"/>
        </w:rPr>
      </w:pPr>
    </w:p>
    <w:p w14:paraId="10D9A4F1" w14:textId="59B171E2" w:rsidR="004634AE" w:rsidRPr="00301752" w:rsidRDefault="004634AE" w:rsidP="004634AE">
      <w:pPr>
        <w:rPr>
          <w:rFonts w:asciiTheme="majorHAnsi" w:hAnsiTheme="majorHAnsi"/>
          <w:b/>
          <w:color w:val="800000"/>
          <w:sz w:val="52"/>
          <w:szCs w:val="52"/>
        </w:rPr>
      </w:pPr>
      <w:r w:rsidRPr="00301752">
        <w:rPr>
          <w:rFonts w:asciiTheme="majorHAnsi" w:hAnsiTheme="majorHAnsi"/>
          <w:b/>
          <w:color w:val="800000"/>
          <w:sz w:val="52"/>
          <w:szCs w:val="52"/>
        </w:rPr>
        <w:t xml:space="preserve">Theme: </w:t>
      </w:r>
      <w:r w:rsidR="00CC4532">
        <w:rPr>
          <w:rFonts w:asciiTheme="majorHAnsi" w:hAnsiTheme="majorHAnsi"/>
          <w:b/>
          <w:color w:val="800000"/>
          <w:sz w:val="52"/>
          <w:szCs w:val="52"/>
        </w:rPr>
        <w:t xml:space="preserve">Magnum </w:t>
      </w:r>
      <w:r w:rsidRPr="00301752">
        <w:rPr>
          <w:rFonts w:asciiTheme="majorHAnsi" w:hAnsiTheme="majorHAnsi"/>
          <w:b/>
          <w:color w:val="800000"/>
          <w:sz w:val="52"/>
          <w:szCs w:val="52"/>
        </w:rPr>
        <w:t xml:space="preserve">Photographers </w:t>
      </w:r>
    </w:p>
    <w:p w14:paraId="0899707F" w14:textId="77777777" w:rsidR="004634AE" w:rsidRDefault="004634AE" w:rsidP="004634AE">
      <w:pPr>
        <w:rPr>
          <w:rFonts w:asciiTheme="majorHAnsi" w:hAnsiTheme="majorHAnsi"/>
          <w:sz w:val="144"/>
          <w:szCs w:val="144"/>
        </w:rPr>
      </w:pPr>
    </w:p>
    <w:p w14:paraId="017D5B6F" w14:textId="77777777" w:rsidR="004634AE" w:rsidRDefault="004634AE" w:rsidP="004634AE">
      <w:pPr>
        <w:rPr>
          <w:rFonts w:asciiTheme="majorHAnsi" w:hAnsiTheme="majorHAnsi"/>
          <w:sz w:val="144"/>
          <w:szCs w:val="144"/>
        </w:rPr>
      </w:pPr>
      <w:r w:rsidRPr="004C4E38">
        <w:rPr>
          <w:rFonts w:asciiTheme="majorHAnsi" w:hAnsiTheme="majorHAnsi"/>
          <w:sz w:val="144"/>
          <w:szCs w:val="144"/>
        </w:rPr>
        <w:lastRenderedPageBreak/>
        <w:t>1</w:t>
      </w:r>
      <w:r>
        <w:rPr>
          <w:rFonts w:asciiTheme="majorHAnsi" w:hAnsiTheme="majorHAnsi"/>
          <w:sz w:val="144"/>
          <w:szCs w:val="144"/>
        </w:rPr>
        <w:t>.7</w:t>
      </w:r>
    </w:p>
    <w:p w14:paraId="412953A4" w14:textId="77777777" w:rsidR="004634AE" w:rsidRPr="002510D8" w:rsidRDefault="004634AE" w:rsidP="004634AE">
      <w:pPr>
        <w:rPr>
          <w:rFonts w:asciiTheme="majorHAnsi" w:hAnsiTheme="majorHAnsi"/>
          <w:color w:val="800000"/>
        </w:rPr>
      </w:pPr>
      <w:r w:rsidRPr="002510D8">
        <w:rPr>
          <w:rFonts w:asciiTheme="majorHAnsi" w:hAnsiTheme="majorHAnsi"/>
          <w:color w:val="800000"/>
        </w:rPr>
        <w:t>Photographer – Background Information</w:t>
      </w:r>
      <w:r>
        <w:rPr>
          <w:rFonts w:asciiTheme="majorHAnsi" w:hAnsiTheme="majorHAnsi"/>
          <w:color w:val="800000"/>
        </w:rPr>
        <w:t>:</w:t>
      </w:r>
    </w:p>
    <w:p w14:paraId="697A9BC2" w14:textId="77777777" w:rsidR="004634AE" w:rsidRPr="0063481D" w:rsidRDefault="004634AE" w:rsidP="004634AE">
      <w:pPr>
        <w:rPr>
          <w:rFonts w:asciiTheme="majorHAnsi" w:hAnsiTheme="majorHAnsi" w:cs="Times New Roman"/>
          <w:sz w:val="28"/>
          <w:szCs w:val="28"/>
          <w:lang w:val="en-US"/>
        </w:rPr>
      </w:pPr>
    </w:p>
    <w:p w14:paraId="1FB65D56" w14:textId="77777777" w:rsidR="004634AE" w:rsidRPr="004634AE" w:rsidRDefault="004634AE" w:rsidP="004634AE">
      <w:pPr>
        <w:widowControl w:val="0"/>
        <w:autoSpaceDE w:val="0"/>
        <w:autoSpaceDN w:val="0"/>
        <w:adjustRightInd w:val="0"/>
        <w:spacing w:after="140"/>
        <w:rPr>
          <w:rFonts w:asciiTheme="majorHAnsi" w:hAnsiTheme="majorHAnsi" w:cs="Times"/>
          <w:color w:val="800000"/>
          <w:sz w:val="144"/>
          <w:szCs w:val="144"/>
          <w:lang w:val="en-US"/>
        </w:rPr>
      </w:pPr>
      <w:r w:rsidRPr="004634AE">
        <w:rPr>
          <w:rFonts w:ascii="Times" w:hAnsi="Times" w:cs="Times New Roman"/>
          <w:lang w:val="en-US"/>
        </w:rPr>
        <w:fldChar w:fldCharType="begin"/>
      </w:r>
      <w:r>
        <w:rPr>
          <w:rFonts w:ascii="Times" w:hAnsi="Times" w:cs="Times New Roman"/>
          <w:lang w:val="en-US"/>
        </w:rPr>
        <w:instrText>HYPERLINK "http://www.magnumphotos.com/C.aspx?VP3=CMS3&amp;VF=MAGO31_10_VForm&amp;ERID=24KL535WE0"</w:instrText>
      </w:r>
      <w:r w:rsidRPr="004634AE">
        <w:rPr>
          <w:rFonts w:ascii="Times" w:hAnsi="Times" w:cs="Times New Roman"/>
          <w:lang w:val="en-US"/>
        </w:rPr>
        <w:fldChar w:fldCharType="separate"/>
      </w:r>
      <w:r w:rsidRPr="004634AE">
        <w:rPr>
          <w:rFonts w:asciiTheme="majorHAnsi" w:hAnsiTheme="majorHAnsi" w:cs="Times"/>
          <w:color w:val="800000"/>
          <w:sz w:val="144"/>
          <w:szCs w:val="144"/>
          <w:lang w:val="en-US"/>
        </w:rPr>
        <w:t>Peter Marlow, UK</w:t>
      </w:r>
    </w:p>
    <w:p w14:paraId="32276963" w14:textId="77777777" w:rsidR="004634AE" w:rsidRPr="004634AE" w:rsidRDefault="004634AE" w:rsidP="004634AE">
      <w:pPr>
        <w:rPr>
          <w:rFonts w:asciiTheme="majorHAnsi" w:hAnsiTheme="majorHAnsi" w:cs="Times New Roman"/>
          <w:sz w:val="28"/>
          <w:szCs w:val="28"/>
          <w:lang w:val="en-US"/>
        </w:rPr>
      </w:pPr>
      <w:r w:rsidRPr="004634AE">
        <w:rPr>
          <w:rFonts w:asciiTheme="majorHAnsi" w:hAnsiTheme="majorHAnsi" w:cs="Times"/>
          <w:color w:val="464749"/>
          <w:sz w:val="28"/>
          <w:szCs w:val="28"/>
          <w:lang w:val="en-US"/>
        </w:rPr>
        <w:t xml:space="preserve">Born in 1952, Marlow is one of the most enterprising and successful British news photographers. Marlow joined </w:t>
      </w:r>
      <w:proofErr w:type="spellStart"/>
      <w:r w:rsidRPr="004634AE">
        <w:rPr>
          <w:rFonts w:asciiTheme="majorHAnsi" w:hAnsiTheme="majorHAnsi" w:cs="Times"/>
          <w:color w:val="464749"/>
          <w:sz w:val="28"/>
          <w:szCs w:val="28"/>
          <w:lang w:val="en-US"/>
        </w:rPr>
        <w:t>Sygma</w:t>
      </w:r>
      <w:proofErr w:type="spellEnd"/>
      <w:r w:rsidRPr="004634AE">
        <w:rPr>
          <w:rFonts w:asciiTheme="majorHAnsi" w:hAnsiTheme="majorHAnsi" w:cs="Times"/>
          <w:color w:val="464749"/>
          <w:sz w:val="28"/>
          <w:szCs w:val="28"/>
          <w:lang w:val="en-US"/>
        </w:rPr>
        <w:t xml:space="preserve"> agency in Paris in 1976. Assignments in Lebanon and Northern Ireland in the 1970s brought Marlow wide distinction as an international photojournalist.</w:t>
      </w:r>
      <w:r w:rsidRPr="004634AE">
        <w:rPr>
          <w:rFonts w:asciiTheme="majorHAnsi" w:hAnsiTheme="majorHAnsi" w:cs="Times New Roman"/>
          <w:sz w:val="28"/>
          <w:szCs w:val="28"/>
          <w:lang w:val="en-US"/>
        </w:rPr>
        <w:fldChar w:fldCharType="end"/>
      </w:r>
    </w:p>
    <w:p w14:paraId="2D02B6D6" w14:textId="77777777" w:rsidR="004634AE" w:rsidRPr="0063481D" w:rsidRDefault="004634AE" w:rsidP="004634AE">
      <w:pPr>
        <w:rPr>
          <w:rFonts w:asciiTheme="majorHAnsi" w:hAnsiTheme="majorHAnsi"/>
          <w:sz w:val="28"/>
          <w:szCs w:val="28"/>
        </w:rPr>
      </w:pPr>
      <w:r w:rsidRPr="0063481D">
        <w:rPr>
          <w:rFonts w:asciiTheme="majorHAnsi" w:hAnsiTheme="majorHAnsi"/>
          <w:sz w:val="28"/>
          <w:szCs w:val="28"/>
        </w:rPr>
        <w:t>(</w:t>
      </w:r>
      <w:proofErr w:type="gramStart"/>
      <w:r w:rsidRPr="0063481D">
        <w:rPr>
          <w:rFonts w:asciiTheme="majorHAnsi" w:hAnsiTheme="majorHAnsi"/>
          <w:sz w:val="28"/>
          <w:szCs w:val="28"/>
        </w:rPr>
        <w:t>click</w:t>
      </w:r>
      <w:proofErr w:type="gramEnd"/>
      <w:r w:rsidRPr="0063481D">
        <w:rPr>
          <w:rFonts w:asciiTheme="majorHAnsi" w:hAnsiTheme="majorHAnsi"/>
          <w:sz w:val="28"/>
          <w:szCs w:val="28"/>
        </w:rPr>
        <w:t xml:space="preserve"> the link above to take you to the Magnum Photos site for further information on the photographer’s career)</w:t>
      </w:r>
    </w:p>
    <w:p w14:paraId="5C2CE83D" w14:textId="77777777" w:rsidR="004634AE" w:rsidRDefault="004634AE" w:rsidP="004634AE">
      <w:pPr>
        <w:rPr>
          <w:rFonts w:asciiTheme="majorHAnsi" w:hAnsiTheme="majorHAnsi"/>
          <w:color w:val="800000"/>
        </w:rPr>
      </w:pPr>
    </w:p>
    <w:p w14:paraId="41D6445A" w14:textId="77777777" w:rsidR="004634AE" w:rsidRDefault="004634AE" w:rsidP="004634AE">
      <w:pPr>
        <w:rPr>
          <w:rFonts w:asciiTheme="majorHAnsi" w:hAnsiTheme="majorHAnsi"/>
          <w:color w:val="800000"/>
        </w:rPr>
      </w:pPr>
      <w:r w:rsidRPr="0063481D">
        <w:rPr>
          <w:rFonts w:asciiTheme="majorHAnsi" w:hAnsiTheme="majorHAnsi"/>
          <w:color w:val="800000"/>
        </w:rPr>
        <w:t>Level of Engagement</w:t>
      </w:r>
      <w:r>
        <w:rPr>
          <w:rFonts w:asciiTheme="majorHAnsi" w:hAnsiTheme="majorHAnsi"/>
          <w:color w:val="800000"/>
        </w:rPr>
        <w:t>:</w:t>
      </w:r>
    </w:p>
    <w:p w14:paraId="54090284" w14:textId="17BA07F5" w:rsidR="004634AE" w:rsidRPr="00CC4532" w:rsidRDefault="00CC4532" w:rsidP="004634AE">
      <w:pPr>
        <w:rPr>
          <w:rFonts w:asciiTheme="majorHAnsi" w:hAnsiTheme="majorHAnsi"/>
          <w:color w:val="800000"/>
        </w:rPr>
      </w:pPr>
      <w:r w:rsidRPr="00CC4532">
        <w:rPr>
          <w:rFonts w:asciiTheme="majorHAnsi" w:hAnsiTheme="majorHAnsi"/>
          <w:color w:val="800000"/>
          <w:sz w:val="144"/>
          <w:szCs w:val="144"/>
        </w:rPr>
        <w:t>Cross-Curricular</w:t>
      </w:r>
    </w:p>
    <w:p w14:paraId="78B26947" w14:textId="77777777" w:rsidR="004634AE" w:rsidRPr="00E66516" w:rsidRDefault="004634AE" w:rsidP="00E66516">
      <w:pPr>
        <w:jc w:val="center"/>
        <w:rPr>
          <w:rFonts w:asciiTheme="majorHAnsi" w:hAnsiTheme="majorHAnsi"/>
          <w:color w:val="800000"/>
          <w:sz w:val="144"/>
          <w:szCs w:val="144"/>
        </w:rPr>
      </w:pPr>
      <w:r w:rsidRPr="00E66516">
        <w:rPr>
          <w:rFonts w:asciiTheme="majorHAnsi" w:hAnsiTheme="majorHAnsi"/>
          <w:color w:val="800000"/>
          <w:sz w:val="144"/>
          <w:szCs w:val="144"/>
        </w:rPr>
        <w:lastRenderedPageBreak/>
        <w:t>What’s New?</w:t>
      </w:r>
    </w:p>
    <w:p w14:paraId="6F7DB523" w14:textId="77777777" w:rsidR="004634AE" w:rsidRDefault="004634AE" w:rsidP="004634AE">
      <w:pPr>
        <w:rPr>
          <w:rFonts w:asciiTheme="majorHAnsi" w:hAnsiTheme="majorHAnsi"/>
        </w:rPr>
      </w:pPr>
    </w:p>
    <w:p w14:paraId="068B5CFC" w14:textId="77777777" w:rsidR="00F54368" w:rsidRDefault="004634AE" w:rsidP="00F54368">
      <w:pPr>
        <w:rPr>
          <w:rFonts w:asciiTheme="majorHAnsi" w:hAnsiTheme="majorHAnsi"/>
          <w:b/>
          <w:color w:val="800000"/>
          <w:sz w:val="144"/>
          <w:szCs w:val="144"/>
        </w:rPr>
      </w:pPr>
      <w:r>
        <w:rPr>
          <w:rFonts w:ascii="Helvetica" w:hAnsi="Helvetica" w:cs="Helvetica"/>
          <w:noProof/>
          <w:lang w:eastAsia="en-GB"/>
        </w:rPr>
        <w:drawing>
          <wp:inline distT="0" distB="0" distL="0" distR="0" wp14:anchorId="3B106486" wp14:editId="7EED4344">
            <wp:extent cx="3060700" cy="3060700"/>
            <wp:effectExtent l="0" t="0" r="12700" b="1270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60700" cy="3060700"/>
                    </a:xfrm>
                    <a:prstGeom prst="rect">
                      <a:avLst/>
                    </a:prstGeom>
                    <a:noFill/>
                    <a:ln>
                      <a:noFill/>
                    </a:ln>
                  </pic:spPr>
                </pic:pic>
              </a:graphicData>
            </a:graphic>
          </wp:inline>
        </w:drawing>
      </w:r>
    </w:p>
    <w:p w14:paraId="075EC2E2" w14:textId="2B7AE99E" w:rsidR="004634AE" w:rsidRPr="00F54368" w:rsidRDefault="004634AE" w:rsidP="00F54368">
      <w:pPr>
        <w:rPr>
          <w:rFonts w:asciiTheme="majorHAnsi" w:hAnsiTheme="majorHAnsi"/>
          <w:b/>
          <w:color w:val="800000"/>
          <w:sz w:val="144"/>
          <w:szCs w:val="144"/>
        </w:rPr>
      </w:pPr>
      <w:r>
        <w:rPr>
          <w:rFonts w:ascii="Arial" w:hAnsi="Arial" w:cs="Arial"/>
          <w:sz w:val="28"/>
          <w:szCs w:val="28"/>
          <w:lang w:val="en-US"/>
        </w:rPr>
        <w:t xml:space="preserve">Peter Marlow </w:t>
      </w:r>
      <w:r>
        <w:rPr>
          <w:rFonts w:ascii="Arial" w:hAnsi="Arial" w:cs="Arial"/>
          <w:color w:val="535353"/>
          <w:sz w:val="28"/>
          <w:szCs w:val="28"/>
          <w:lang w:val="en-US"/>
        </w:rPr>
        <w:t>2013</w:t>
      </w:r>
    </w:p>
    <w:p w14:paraId="59670E80" w14:textId="77777777" w:rsidR="004634AE" w:rsidRDefault="004634AE" w:rsidP="004634AE">
      <w:pPr>
        <w:rPr>
          <w:rFonts w:asciiTheme="majorHAnsi" w:hAnsiTheme="majorHAnsi"/>
        </w:rPr>
      </w:pPr>
    </w:p>
    <w:p w14:paraId="0C111F07" w14:textId="77777777" w:rsidR="00C726CC" w:rsidRDefault="00C726CC" w:rsidP="004634AE">
      <w:pPr>
        <w:rPr>
          <w:rFonts w:asciiTheme="majorHAnsi" w:hAnsiTheme="majorHAnsi"/>
          <w:color w:val="800000"/>
        </w:rPr>
      </w:pPr>
    </w:p>
    <w:p w14:paraId="6F6F09CF" w14:textId="77777777" w:rsidR="004634AE" w:rsidRDefault="004634AE" w:rsidP="004634AE">
      <w:pPr>
        <w:rPr>
          <w:rFonts w:asciiTheme="majorHAnsi" w:hAnsiTheme="majorHAnsi"/>
        </w:rPr>
      </w:pPr>
    </w:p>
    <w:p w14:paraId="0E3FAC58" w14:textId="77777777" w:rsidR="00CC4532" w:rsidRDefault="00CC4532" w:rsidP="004634AE">
      <w:pPr>
        <w:rPr>
          <w:rFonts w:asciiTheme="majorHAnsi" w:hAnsiTheme="majorHAnsi"/>
        </w:rPr>
      </w:pPr>
    </w:p>
    <w:p w14:paraId="11D84D67" w14:textId="77777777" w:rsidR="004634AE" w:rsidRDefault="004543A8" w:rsidP="004634AE">
      <w:pPr>
        <w:rPr>
          <w:rFonts w:asciiTheme="majorHAnsi" w:hAnsiTheme="majorHAnsi"/>
        </w:rPr>
      </w:pPr>
      <w:r w:rsidRPr="00F47261">
        <w:rPr>
          <w:rFonts w:asciiTheme="majorHAnsi" w:hAnsiTheme="majorHAnsi" w:cs="Times"/>
          <w:noProof/>
          <w:color w:val="7F7F7F" w:themeColor="text1" w:themeTint="80"/>
          <w:lang w:eastAsia="en-GB"/>
        </w:rPr>
        <w:lastRenderedPageBreak/>
        <mc:AlternateContent>
          <mc:Choice Requires="wps">
            <w:drawing>
              <wp:anchor distT="0" distB="0" distL="114300" distR="114300" simplePos="0" relativeHeight="251659264" behindDoc="0" locked="0" layoutInCell="1" allowOverlap="1" wp14:anchorId="6F3A78B1" wp14:editId="3153338F">
                <wp:simplePos x="0" y="0"/>
                <wp:positionH relativeFrom="column">
                  <wp:posOffset>8890</wp:posOffset>
                </wp:positionH>
                <wp:positionV relativeFrom="paragraph">
                  <wp:posOffset>-183515</wp:posOffset>
                </wp:positionV>
                <wp:extent cx="8906510" cy="412115"/>
                <wp:effectExtent l="101600" t="76200" r="110490" b="121285"/>
                <wp:wrapNone/>
                <wp:docPr id="1744" name="Text Box 1744"/>
                <wp:cNvGraphicFramePr/>
                <a:graphic xmlns:a="http://schemas.openxmlformats.org/drawingml/2006/main">
                  <a:graphicData uri="http://schemas.microsoft.com/office/word/2010/wordprocessingShape">
                    <wps:wsp>
                      <wps:cNvSpPr txBox="1"/>
                      <wps:spPr>
                        <a:xfrm>
                          <a:off x="0" y="0"/>
                          <a:ext cx="8906510" cy="412115"/>
                        </a:xfrm>
                        <a:prstGeom prst="rect">
                          <a:avLst/>
                        </a:prstGeom>
                        <a:solidFill>
                          <a:srgbClr val="800000"/>
                        </a:solidFill>
                        <a:ln w="98425" cap="flat" cmpd="sng" algn="ctr">
                          <a:solidFill>
                            <a:srgbClr val="800000"/>
                          </a:solidFill>
                          <a:prstDash val="solid"/>
                        </a:ln>
                        <a:effectLst>
                          <a:outerShdw blurRad="40000" dist="20000" dir="5400000" rotWithShape="0">
                            <a:srgbClr val="000000">
                              <a:alpha val="38000"/>
                            </a:srgbClr>
                          </a:outerShdw>
                        </a:effectLst>
                      </wps:spPr>
                      <wps:txbx>
                        <w:txbxContent>
                          <w:p w14:paraId="2D25679F" w14:textId="1A9AA0F7" w:rsidR="00F54368" w:rsidRPr="008C2F1B" w:rsidRDefault="00F54368" w:rsidP="004543A8">
                            <w:pPr>
                              <w:rPr>
                                <w:rFonts w:asciiTheme="majorHAnsi" w:hAnsiTheme="majorHAnsi"/>
                                <w:b/>
                                <w:color w:val="FFFFFF" w:themeColor="background1"/>
                                <w:sz w:val="28"/>
                                <w:szCs w:val="28"/>
                              </w:rPr>
                            </w:pPr>
                            <w:r>
                              <w:rPr>
                                <w:rFonts w:asciiTheme="majorHAnsi" w:hAnsiTheme="majorHAnsi"/>
                                <w:b/>
                                <w:color w:val="FFFFFF" w:themeColor="background1"/>
                                <w:sz w:val="28"/>
                                <w:szCs w:val="28"/>
                              </w:rPr>
                              <w:t>What’s New?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1744" o:spid="_x0000_s1027" type="#_x0000_t202" style="position:absolute;margin-left:.7pt;margin-top:-14.4pt;width:701.3pt;height:32.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" fillcolor="maroon" strokecolor="maroon" strokeweight="7.75pt">
                <v:shadow on="t" opacity="24903f" mv:blur="40000f" origin=",.5" offset="0,20000emu"/>
                <v:textbox>
                  <w:txbxContent>
                    <w:p w14:paraId="2D25679F" w14:textId="1A9AA0F7" w:rsidR="00F54368" w:rsidRPr="008C2F1B" w:rsidRDefault="00F54368" w:rsidP="004543A8">
                      <w:pPr>
                        <w:rPr>
                          <w:rFonts w:asciiTheme="majorHAnsi" w:hAnsiTheme="majorHAnsi"/>
                          <w:b/>
                          <w:color w:val="FFFFFF" w:themeColor="background1"/>
                          <w:sz w:val="28"/>
                          <w:szCs w:val="28"/>
                        </w:rPr>
                      </w:pPr>
                      <w:r>
                        <w:rPr>
                          <w:rFonts w:asciiTheme="majorHAnsi" w:hAnsiTheme="majorHAnsi"/>
                          <w:b/>
                          <w:color w:val="FFFFFF" w:themeColor="background1"/>
                          <w:sz w:val="28"/>
                          <w:szCs w:val="28"/>
                        </w:rPr>
                        <w:t>What’s New?</w:t>
                      </w:r>
                    </w:p>
                  </w:txbxContent>
                </v:textbox>
              </v:shape>
            </w:pict>
          </mc:Fallback>
        </mc:AlternateContent>
      </w:r>
    </w:p>
    <w:p w14:paraId="321E1DFE" w14:textId="4643FDC3" w:rsidR="004634AE" w:rsidRDefault="00C726CC" w:rsidP="004634AE">
      <w:pPr>
        <w:rPr>
          <w:rFonts w:asciiTheme="majorHAnsi" w:hAnsiTheme="majorHAnsi"/>
        </w:rPr>
      </w:pPr>
      <w:r w:rsidRPr="00F47261">
        <w:rPr>
          <w:rFonts w:asciiTheme="majorHAnsi" w:hAnsiTheme="majorHAnsi" w:cs="Times"/>
          <w:noProof/>
          <w:color w:val="7F7F7F" w:themeColor="text1" w:themeTint="80"/>
          <w:lang w:eastAsia="en-GB"/>
        </w:rPr>
        <mc:AlternateContent>
          <mc:Choice Requires="wps">
            <w:drawing>
              <wp:anchor distT="0" distB="0" distL="114300" distR="114300" simplePos="0" relativeHeight="251669504" behindDoc="0" locked="0" layoutInCell="1" allowOverlap="1" wp14:anchorId="038EED5C" wp14:editId="74393592">
                <wp:simplePos x="0" y="0"/>
                <wp:positionH relativeFrom="column">
                  <wp:posOffset>9525</wp:posOffset>
                </wp:positionH>
                <wp:positionV relativeFrom="paragraph">
                  <wp:posOffset>156845</wp:posOffset>
                </wp:positionV>
                <wp:extent cx="8953500" cy="5143500"/>
                <wp:effectExtent l="101600" t="76200" r="114300" b="139700"/>
                <wp:wrapNone/>
                <wp:docPr id="1751" name="Text Box 1751"/>
                <wp:cNvGraphicFramePr/>
                <a:graphic xmlns:a="http://schemas.openxmlformats.org/drawingml/2006/main">
                  <a:graphicData uri="http://schemas.microsoft.com/office/word/2010/wordprocessingShape">
                    <wps:wsp>
                      <wps:cNvSpPr txBox="1"/>
                      <wps:spPr>
                        <a:xfrm>
                          <a:off x="0" y="0"/>
                          <a:ext cx="8953500" cy="5143500"/>
                        </a:xfrm>
                        <a:prstGeom prst="rect">
                          <a:avLst/>
                        </a:prstGeom>
                        <a:solidFill>
                          <a:sysClr val="window" lastClr="FFFFFF"/>
                        </a:solidFill>
                        <a:ln w="98425" cap="flat" cmpd="sng" algn="ctr">
                          <a:solidFill>
                            <a:schemeClr val="accent5">
                              <a:lumMod val="75000"/>
                            </a:schemeClr>
                          </a:solidFill>
                          <a:prstDash val="solid"/>
                        </a:ln>
                        <a:effectLst>
                          <a:outerShdw blurRad="40000" dist="20000" dir="5400000" rotWithShape="0">
                            <a:srgbClr val="000000">
                              <a:alpha val="38000"/>
                            </a:srgbClr>
                          </a:outerShdw>
                        </a:effectLst>
                      </wps:spPr>
                      <wps:txbx>
                        <w:txbxContent>
                          <w:p w14:paraId="3E62E372" w14:textId="77777777" w:rsidR="00F54368" w:rsidRDefault="00F54368" w:rsidP="004543A8">
                            <w:pPr>
                              <w:pStyle w:val="ListParagraph"/>
                              <w:ind w:left="0"/>
                              <w:rPr>
                                <w:rFonts w:asciiTheme="majorHAnsi" w:hAnsiTheme="majorHAnsi" w:cs="Helvetica 45 Light"/>
                                <w:color w:val="000000"/>
                                <w:sz w:val="22"/>
                                <w:szCs w:val="22"/>
                              </w:rPr>
                            </w:pPr>
                            <w:r w:rsidRPr="008C2F1B">
                              <w:rPr>
                                <w:rFonts w:asciiTheme="majorHAnsi" w:hAnsiTheme="majorHAnsi" w:cs="Helvetica 45 Light"/>
                                <w:color w:val="000000"/>
                                <w:sz w:val="28"/>
                                <w:szCs w:val="28"/>
                              </w:rPr>
                              <w:t>This activity is ………….</w:t>
                            </w:r>
                            <w:r w:rsidRPr="008C2F1B">
                              <w:rPr>
                                <w:rFonts w:asciiTheme="majorHAnsi" w:hAnsiTheme="majorHAnsi"/>
                                <w:sz w:val="28"/>
                                <w:szCs w:val="28"/>
                              </w:rPr>
                              <w:t xml:space="preserve"> </w:t>
                            </w:r>
                          </w:p>
                          <w:p w14:paraId="72BC534C" w14:textId="1D82A869" w:rsidR="00F54368" w:rsidRPr="008C2F1B" w:rsidRDefault="00F54368" w:rsidP="004543A8">
                            <w:pPr>
                              <w:pStyle w:val="ListParagraph"/>
                              <w:ind w:left="0"/>
                              <w:rPr>
                                <w:rFonts w:asciiTheme="majorHAnsi" w:hAnsiTheme="majorHAnsi"/>
                              </w:rPr>
                            </w:pPr>
                            <w:r>
                              <w:rPr>
                                <w:rFonts w:asciiTheme="majorHAnsi" w:hAnsiTheme="majorHAnsi" w:cs="Helvetica 45 Light"/>
                                <w:color w:val="000000"/>
                                <w:sz w:val="22"/>
                                <w:szCs w:val="22"/>
                              </w:rPr>
                              <w:t xml:space="preserve">About looking in depth at a range of news sources connected to </w:t>
                            </w:r>
                            <w:r w:rsidR="00704F2E">
                              <w:rPr>
                                <w:rFonts w:asciiTheme="majorHAnsi" w:hAnsiTheme="majorHAnsi" w:cs="Helvetica 45 Light"/>
                                <w:color w:val="000000"/>
                                <w:sz w:val="22"/>
                                <w:szCs w:val="22"/>
                              </w:rPr>
                              <w:t>m</w:t>
                            </w:r>
                            <w:r>
                              <w:rPr>
                                <w:rFonts w:asciiTheme="majorHAnsi" w:hAnsiTheme="majorHAnsi" w:cs="Helvetica 45 Light"/>
                                <w:color w:val="000000"/>
                                <w:sz w:val="22"/>
                                <w:szCs w:val="22"/>
                              </w:rPr>
                              <w:t xml:space="preserve">anufacturing, using images from photojournalist Peter Marlow, as well as </w:t>
                            </w:r>
                            <w:r w:rsidRPr="00704F2E">
                              <w:rPr>
                                <w:rFonts w:asciiTheme="majorHAnsi" w:hAnsiTheme="majorHAnsi" w:cs="Helvetica 45 Light"/>
                                <w:color w:val="000000"/>
                                <w:sz w:val="22"/>
                                <w:szCs w:val="22"/>
                              </w:rPr>
                              <w:t xml:space="preserve">other </w:t>
                            </w:r>
                            <w:r w:rsidRPr="00F54368">
                              <w:rPr>
                                <w:rFonts w:asciiTheme="majorHAnsi" w:hAnsiTheme="majorHAnsi" w:cs="Helvetica 45 Light"/>
                                <w:i/>
                                <w:color w:val="000000"/>
                                <w:sz w:val="22"/>
                                <w:szCs w:val="22"/>
                              </w:rPr>
                              <w:t>Open for Business</w:t>
                            </w:r>
                            <w:r>
                              <w:rPr>
                                <w:rFonts w:asciiTheme="majorHAnsi" w:hAnsiTheme="majorHAnsi" w:cs="Helvetica 45 Light"/>
                                <w:color w:val="000000"/>
                                <w:sz w:val="22"/>
                                <w:szCs w:val="22"/>
                              </w:rPr>
                              <w:t xml:space="preserve"> photographers to develop a news channel – online / print / broadcast that tells the story of manufacturing in your area. </w:t>
                            </w:r>
                          </w:p>
                          <w:p w14:paraId="3DD47502" w14:textId="77777777" w:rsidR="00F54368" w:rsidRDefault="00F54368" w:rsidP="004543A8"/>
                          <w:p w14:paraId="0D8A6A20" w14:textId="77777777" w:rsidR="00F54368" w:rsidRDefault="00F54368" w:rsidP="00C726CC">
                            <w:pPr>
                              <w:rPr>
                                <w:rFonts w:asciiTheme="majorHAnsi" w:hAnsiTheme="majorHAnsi" w:cs="Helvetica 45 Light"/>
                                <w:color w:val="000000"/>
                                <w:sz w:val="28"/>
                                <w:szCs w:val="28"/>
                              </w:rPr>
                            </w:pPr>
                            <w:r w:rsidRPr="008C2F1B">
                              <w:rPr>
                                <w:rFonts w:asciiTheme="majorHAnsi" w:hAnsiTheme="majorHAnsi" w:cs="Helvetica 45 Light"/>
                                <w:color w:val="000000"/>
                                <w:sz w:val="28"/>
                                <w:szCs w:val="28"/>
                              </w:rPr>
                              <w:t xml:space="preserve">Before the </w:t>
                            </w:r>
                            <w:r>
                              <w:rPr>
                                <w:rFonts w:asciiTheme="majorHAnsi" w:hAnsiTheme="majorHAnsi" w:cs="Helvetica 45 Light"/>
                                <w:color w:val="000000"/>
                                <w:sz w:val="28"/>
                                <w:szCs w:val="28"/>
                              </w:rPr>
                              <w:t>project work begins</w:t>
                            </w:r>
                            <w:r w:rsidRPr="008C2F1B">
                              <w:rPr>
                                <w:rFonts w:asciiTheme="majorHAnsi" w:hAnsiTheme="majorHAnsi" w:cs="Helvetica 45 Light"/>
                                <w:color w:val="000000"/>
                                <w:sz w:val="28"/>
                                <w:szCs w:val="28"/>
                              </w:rPr>
                              <w:t>……….</w:t>
                            </w:r>
                          </w:p>
                          <w:p w14:paraId="738AF937" w14:textId="2911E398" w:rsidR="00F54368" w:rsidRPr="00C726CC" w:rsidRDefault="00F54368" w:rsidP="00C726CC">
                            <w:pPr>
                              <w:rPr>
                                <w:rFonts w:asciiTheme="majorHAnsi" w:hAnsiTheme="majorHAnsi"/>
                              </w:rPr>
                            </w:pPr>
                            <w:r w:rsidRPr="00CC4532">
                              <w:rPr>
                                <w:rFonts w:asciiTheme="majorHAnsi" w:hAnsiTheme="majorHAnsi" w:cs="Helvetica 45 Light"/>
                                <w:color w:val="000000"/>
                                <w:sz w:val="22"/>
                                <w:szCs w:val="22"/>
                              </w:rPr>
                              <w:t>Work with colleagues in other departments to plan a cross-curricular programme – use the planning forms that are available</w:t>
                            </w:r>
                            <w:r w:rsidR="00704F2E">
                              <w:rPr>
                                <w:rFonts w:asciiTheme="majorHAnsi" w:hAnsiTheme="majorHAnsi" w:cs="Helvetica 45 Light"/>
                                <w:color w:val="000000"/>
                                <w:sz w:val="22"/>
                                <w:szCs w:val="22"/>
                              </w:rPr>
                              <w:t>.</w:t>
                            </w:r>
                            <w:r w:rsidRPr="008C2F1B">
                              <w:rPr>
                                <w:rFonts w:asciiTheme="majorHAnsi" w:hAnsiTheme="majorHAnsi" w:cs="Helvetica 45 Light"/>
                                <w:color w:val="000000"/>
                                <w:sz w:val="28"/>
                                <w:szCs w:val="28"/>
                              </w:rPr>
                              <w:br/>
                            </w:r>
                            <w:r w:rsidRPr="00CC4532">
                              <w:rPr>
                                <w:rFonts w:asciiTheme="majorHAnsi" w:hAnsiTheme="majorHAnsi"/>
                                <w:sz w:val="22"/>
                                <w:szCs w:val="22"/>
                              </w:rPr>
                              <w:t>Decide on key factors such as which subjects to include, how to distribute responsibility and</w:t>
                            </w:r>
                            <w:r>
                              <w:rPr>
                                <w:rFonts w:asciiTheme="majorHAnsi" w:hAnsiTheme="majorHAnsi"/>
                                <w:sz w:val="22"/>
                                <w:szCs w:val="22"/>
                              </w:rPr>
                              <w:t xml:space="preserve"> </w:t>
                            </w:r>
                            <w:r w:rsidRPr="00CC4532">
                              <w:rPr>
                                <w:rFonts w:asciiTheme="majorHAnsi" w:hAnsiTheme="majorHAnsi"/>
                                <w:sz w:val="22"/>
                                <w:szCs w:val="22"/>
                              </w:rPr>
                              <w:t>aspirations fo</w:t>
                            </w:r>
                            <w:r>
                              <w:rPr>
                                <w:rFonts w:asciiTheme="majorHAnsi" w:hAnsiTheme="majorHAnsi"/>
                                <w:sz w:val="22"/>
                                <w:szCs w:val="22"/>
                              </w:rPr>
                              <w:t>r shared learning outcomes.</w:t>
                            </w:r>
                          </w:p>
                          <w:p w14:paraId="1A99A4DF" w14:textId="77777777" w:rsidR="00F54368" w:rsidRDefault="00F54368" w:rsidP="004543A8"/>
                          <w:p w14:paraId="06834605" w14:textId="7910BF56" w:rsidR="00F54368" w:rsidRPr="00CC4532" w:rsidRDefault="00F54368" w:rsidP="00C726CC">
                            <w:pPr>
                              <w:rPr>
                                <w:rFonts w:asciiTheme="majorHAnsi" w:hAnsiTheme="majorHAnsi" w:cs="Helvetica 45 Light"/>
                                <w:color w:val="000000"/>
                                <w:sz w:val="22"/>
                                <w:szCs w:val="22"/>
                              </w:rPr>
                            </w:pPr>
                            <w:r w:rsidRPr="008C2F1B">
                              <w:rPr>
                                <w:rFonts w:asciiTheme="majorHAnsi" w:hAnsiTheme="majorHAnsi" w:cs="Helvetica 45 Light"/>
                                <w:color w:val="000000"/>
                                <w:sz w:val="28"/>
                                <w:szCs w:val="28"/>
                              </w:rPr>
                              <w:t>Start by……….</w:t>
                            </w:r>
                            <w:r w:rsidRPr="008C2F1B">
                              <w:rPr>
                                <w:rFonts w:asciiTheme="majorHAnsi" w:hAnsiTheme="majorHAnsi" w:cs="Helvetica 45 Light"/>
                                <w:color w:val="000000"/>
                                <w:sz w:val="28"/>
                                <w:szCs w:val="28"/>
                              </w:rPr>
                              <w:br/>
                            </w:r>
                            <w:r w:rsidR="00704F2E">
                              <w:rPr>
                                <w:rFonts w:asciiTheme="majorHAnsi" w:hAnsiTheme="majorHAnsi" w:cs="Helvetica 45 Light"/>
                                <w:color w:val="000000"/>
                                <w:sz w:val="22"/>
                                <w:szCs w:val="22"/>
                              </w:rPr>
                              <w:t>S</w:t>
                            </w:r>
                            <w:r>
                              <w:rPr>
                                <w:rFonts w:asciiTheme="majorHAnsi" w:hAnsiTheme="majorHAnsi" w:cs="Helvetica 45 Light"/>
                                <w:color w:val="000000"/>
                                <w:sz w:val="22"/>
                                <w:szCs w:val="22"/>
                              </w:rPr>
                              <w:t xml:space="preserve">electing a range of </w:t>
                            </w:r>
                            <w:r w:rsidRPr="008C2F1B">
                              <w:rPr>
                                <w:rFonts w:asciiTheme="majorHAnsi" w:hAnsiTheme="majorHAnsi" w:cs="Helvetica 45 Light"/>
                                <w:color w:val="000000"/>
                                <w:sz w:val="22"/>
                                <w:szCs w:val="22"/>
                              </w:rPr>
                              <w:t xml:space="preserve">images from </w:t>
                            </w:r>
                            <w:r w:rsidRPr="00F54368">
                              <w:rPr>
                                <w:rFonts w:asciiTheme="majorHAnsi" w:hAnsiTheme="majorHAnsi" w:cs="Helvetica 45 Light"/>
                                <w:i/>
                                <w:color w:val="000000"/>
                                <w:sz w:val="22"/>
                                <w:szCs w:val="22"/>
                              </w:rPr>
                              <w:t>Open for Business</w:t>
                            </w:r>
                            <w:r w:rsidRPr="008C2F1B">
                              <w:rPr>
                                <w:rFonts w:asciiTheme="majorHAnsi" w:hAnsiTheme="majorHAnsi" w:cs="Helvetica 45 Light"/>
                                <w:color w:val="000000"/>
                                <w:sz w:val="22"/>
                                <w:szCs w:val="22"/>
                              </w:rPr>
                              <w:t xml:space="preserve"> which are interesting and varied these can be from either the Magnum photographers or the </w:t>
                            </w:r>
                            <w:r>
                              <w:rPr>
                                <w:rFonts w:asciiTheme="majorHAnsi" w:hAnsiTheme="majorHAnsi" w:cs="Helvetica 45 Light"/>
                                <w:color w:val="000000"/>
                                <w:sz w:val="22"/>
                                <w:szCs w:val="22"/>
                              </w:rPr>
                              <w:t>images taken by their assistants</w:t>
                            </w:r>
                            <w:r w:rsidRPr="008C2F1B">
                              <w:rPr>
                                <w:rFonts w:asciiTheme="majorHAnsi" w:hAnsiTheme="majorHAnsi" w:cs="Helvetica 45 Light"/>
                                <w:color w:val="000000"/>
                                <w:sz w:val="22"/>
                                <w:szCs w:val="22"/>
                              </w:rPr>
                              <w:t xml:space="preserve">. </w:t>
                            </w:r>
                            <w:r>
                              <w:rPr>
                                <w:rFonts w:asciiTheme="majorHAnsi" w:hAnsiTheme="majorHAnsi" w:cs="Helvetica 45 Light"/>
                                <w:color w:val="000000"/>
                                <w:sz w:val="22"/>
                                <w:szCs w:val="22"/>
                              </w:rPr>
                              <w:t xml:space="preserve"> Select a range of news articles / interviews / documentaries about </w:t>
                            </w:r>
                            <w:r w:rsidR="00704F2E">
                              <w:rPr>
                                <w:rFonts w:asciiTheme="majorHAnsi" w:hAnsiTheme="majorHAnsi" w:cs="Helvetica 45 Light"/>
                                <w:color w:val="000000"/>
                                <w:sz w:val="22"/>
                                <w:szCs w:val="22"/>
                              </w:rPr>
                              <w:t>m</w:t>
                            </w:r>
                            <w:r>
                              <w:rPr>
                                <w:rFonts w:asciiTheme="majorHAnsi" w:hAnsiTheme="majorHAnsi" w:cs="Helvetica 45 Light"/>
                                <w:color w:val="000000"/>
                                <w:sz w:val="22"/>
                                <w:szCs w:val="22"/>
                              </w:rPr>
                              <w:t>anufacturing in 21</w:t>
                            </w:r>
                            <w:r w:rsidRPr="004543A8">
                              <w:rPr>
                                <w:rFonts w:asciiTheme="majorHAnsi" w:hAnsiTheme="majorHAnsi" w:cs="Helvetica 45 Light"/>
                                <w:color w:val="000000"/>
                                <w:sz w:val="22"/>
                                <w:szCs w:val="22"/>
                                <w:vertAlign w:val="superscript"/>
                              </w:rPr>
                              <w:t>st</w:t>
                            </w:r>
                            <w:r>
                              <w:rPr>
                                <w:rFonts w:asciiTheme="majorHAnsi" w:hAnsiTheme="majorHAnsi" w:cs="Helvetica 45 Light"/>
                                <w:color w:val="000000"/>
                                <w:sz w:val="22"/>
                                <w:szCs w:val="22"/>
                              </w:rPr>
                              <w:t xml:space="preserve"> Century Britain.  They can be historical and /or current.</w:t>
                            </w:r>
                          </w:p>
                          <w:p w14:paraId="797B33E8" w14:textId="77777777" w:rsidR="00F54368" w:rsidRDefault="00F54368" w:rsidP="004543A8"/>
                          <w:p w14:paraId="15C76B28" w14:textId="77777777" w:rsidR="00F54368" w:rsidRDefault="00F54368" w:rsidP="00C726CC">
                            <w:pPr>
                              <w:rPr>
                                <w:rFonts w:asciiTheme="majorHAnsi" w:hAnsiTheme="majorHAnsi" w:cs="Helvetica 45 Light"/>
                                <w:color w:val="000000"/>
                                <w:sz w:val="22"/>
                                <w:szCs w:val="22"/>
                              </w:rPr>
                            </w:pPr>
                            <w:r w:rsidRPr="008C2F1B">
                              <w:rPr>
                                <w:rFonts w:asciiTheme="majorHAnsi" w:hAnsiTheme="majorHAnsi" w:cs="Helvetica 45 Light"/>
                                <w:color w:val="000000"/>
                                <w:sz w:val="28"/>
                                <w:szCs w:val="28"/>
                              </w:rPr>
                              <w:t>Next……….</w:t>
                            </w:r>
                            <w:r w:rsidRPr="008C2F1B">
                              <w:rPr>
                                <w:rFonts w:asciiTheme="majorHAnsi" w:hAnsiTheme="majorHAnsi" w:cs="Helvetica 45 Light"/>
                                <w:color w:val="000000"/>
                                <w:sz w:val="28"/>
                                <w:szCs w:val="28"/>
                              </w:rPr>
                              <w:br/>
                            </w:r>
                            <w:r w:rsidRPr="00CC4532">
                              <w:rPr>
                                <w:rFonts w:asciiTheme="majorHAnsi" w:hAnsiTheme="majorHAnsi" w:cs="Helvetica 45 Light"/>
                                <w:color w:val="000000"/>
                                <w:sz w:val="22"/>
                                <w:szCs w:val="22"/>
                              </w:rPr>
                              <w:t>Support pupils in developing news teams</w:t>
                            </w:r>
                            <w:r>
                              <w:rPr>
                                <w:rFonts w:asciiTheme="majorHAnsi" w:hAnsiTheme="majorHAnsi" w:cs="Helvetica 45 Light"/>
                                <w:color w:val="000000"/>
                                <w:sz w:val="22"/>
                                <w:szCs w:val="22"/>
                              </w:rPr>
                              <w:t>.  D</w:t>
                            </w:r>
                            <w:r w:rsidRPr="00CC4532">
                              <w:rPr>
                                <w:rFonts w:asciiTheme="majorHAnsi" w:hAnsiTheme="majorHAnsi" w:cs="Helvetica 45 Light"/>
                                <w:color w:val="000000"/>
                                <w:sz w:val="22"/>
                                <w:szCs w:val="22"/>
                              </w:rPr>
                              <w:t>epend</w:t>
                            </w:r>
                            <w:r>
                              <w:rPr>
                                <w:rFonts w:asciiTheme="majorHAnsi" w:hAnsiTheme="majorHAnsi" w:cs="Helvetica 45 Light"/>
                                <w:color w:val="000000"/>
                                <w:sz w:val="22"/>
                                <w:szCs w:val="22"/>
                              </w:rPr>
                              <w:t xml:space="preserve">ing </w:t>
                            </w:r>
                            <w:r w:rsidRPr="00CC4532">
                              <w:rPr>
                                <w:rFonts w:asciiTheme="majorHAnsi" w:hAnsiTheme="majorHAnsi" w:cs="Helvetica 45 Light"/>
                                <w:color w:val="000000"/>
                                <w:sz w:val="22"/>
                                <w:szCs w:val="22"/>
                              </w:rPr>
                              <w:t>on resources in school, you may decide to create a magazine, a short radio piece or a TV / film piece</w:t>
                            </w:r>
                            <w:r>
                              <w:rPr>
                                <w:rFonts w:asciiTheme="majorHAnsi" w:hAnsiTheme="majorHAnsi" w:cs="Helvetica 45 Light"/>
                                <w:color w:val="000000"/>
                                <w:sz w:val="22"/>
                                <w:szCs w:val="22"/>
                              </w:rPr>
                              <w:t xml:space="preserve"> or a combination of these</w:t>
                            </w:r>
                            <w:r w:rsidRPr="00CC4532">
                              <w:rPr>
                                <w:rFonts w:asciiTheme="majorHAnsi" w:hAnsiTheme="majorHAnsi" w:cs="Helvetica 45 Light"/>
                                <w:color w:val="000000"/>
                                <w:sz w:val="22"/>
                                <w:szCs w:val="22"/>
                              </w:rPr>
                              <w:t xml:space="preserve"> – based on news and incorporating information on </w:t>
                            </w:r>
                            <w:r w:rsidRPr="00F54368">
                              <w:rPr>
                                <w:rFonts w:asciiTheme="majorHAnsi" w:hAnsiTheme="majorHAnsi" w:cs="Helvetica 45 Light"/>
                                <w:i/>
                                <w:color w:val="000000"/>
                                <w:sz w:val="22"/>
                                <w:szCs w:val="22"/>
                              </w:rPr>
                              <w:t>Open for Business</w:t>
                            </w:r>
                            <w:r w:rsidRPr="00CC4532">
                              <w:rPr>
                                <w:rFonts w:asciiTheme="majorHAnsi" w:hAnsiTheme="majorHAnsi" w:cs="Helvetica 45 Light"/>
                                <w:color w:val="000000"/>
                                <w:sz w:val="22"/>
                                <w:szCs w:val="22"/>
                              </w:rPr>
                              <w:t xml:space="preserve">, the manufacturing sector and </w:t>
                            </w:r>
                            <w:r>
                              <w:rPr>
                                <w:rFonts w:asciiTheme="majorHAnsi" w:hAnsiTheme="majorHAnsi" w:cs="Helvetica 45 Light"/>
                                <w:color w:val="000000"/>
                                <w:sz w:val="22"/>
                                <w:szCs w:val="22"/>
                              </w:rPr>
                              <w:t>p</w:t>
                            </w:r>
                            <w:r w:rsidRPr="00CC4532">
                              <w:rPr>
                                <w:rFonts w:asciiTheme="majorHAnsi" w:hAnsiTheme="majorHAnsi" w:cs="Helvetica 45 Light"/>
                                <w:color w:val="000000"/>
                                <w:sz w:val="22"/>
                                <w:szCs w:val="22"/>
                              </w:rPr>
                              <w:t>hotography.</w:t>
                            </w:r>
                          </w:p>
                          <w:p w14:paraId="7CC0C994" w14:textId="77777777" w:rsidR="00F54368" w:rsidRDefault="00F54368" w:rsidP="00C726CC">
                            <w:pPr>
                              <w:rPr>
                                <w:rFonts w:asciiTheme="majorHAnsi" w:hAnsiTheme="majorHAnsi" w:cs="Helvetica 45 Light"/>
                                <w:color w:val="000000"/>
                                <w:sz w:val="22"/>
                                <w:szCs w:val="22"/>
                              </w:rPr>
                            </w:pPr>
                          </w:p>
                          <w:p w14:paraId="6AE94E30" w14:textId="09ED47FD" w:rsidR="00F54368" w:rsidRPr="008C2F1B" w:rsidRDefault="00F54368" w:rsidP="00C726CC">
                            <w:pPr>
                              <w:rPr>
                                <w:rFonts w:asciiTheme="majorHAnsi" w:hAnsiTheme="majorHAnsi" w:cs="Helvetica 45 Light"/>
                                <w:color w:val="000000"/>
                                <w:sz w:val="22"/>
                                <w:szCs w:val="22"/>
                              </w:rPr>
                            </w:pPr>
                            <w:r>
                              <w:rPr>
                                <w:rFonts w:asciiTheme="majorHAnsi" w:hAnsiTheme="majorHAnsi" w:cs="Helvetica 45 Light"/>
                                <w:color w:val="000000"/>
                                <w:sz w:val="28"/>
                                <w:szCs w:val="28"/>
                              </w:rPr>
                              <w:t>Next</w:t>
                            </w:r>
                            <w:r w:rsidRPr="008C2F1B">
                              <w:rPr>
                                <w:rFonts w:asciiTheme="majorHAnsi" w:hAnsiTheme="majorHAnsi" w:cs="Helvetica 45 Light"/>
                                <w:color w:val="000000"/>
                                <w:sz w:val="28"/>
                                <w:szCs w:val="28"/>
                              </w:rPr>
                              <w:t>……….</w:t>
                            </w:r>
                          </w:p>
                          <w:p w14:paraId="13697B94" w14:textId="37CAB04D" w:rsidR="00F54368" w:rsidRPr="008C2F1B" w:rsidRDefault="00F54368" w:rsidP="00C726CC">
                            <w:pPr>
                              <w:rPr>
                                <w:rFonts w:asciiTheme="majorHAnsi" w:hAnsiTheme="majorHAnsi" w:cs="Helvetica 45 Light"/>
                                <w:color w:val="000000"/>
                                <w:sz w:val="22"/>
                                <w:szCs w:val="22"/>
                              </w:rPr>
                            </w:pPr>
                            <w:r>
                              <w:rPr>
                                <w:rFonts w:asciiTheme="majorHAnsi" w:hAnsiTheme="majorHAnsi" w:cs="Helvetica 45 Light"/>
                                <w:color w:val="000000"/>
                                <w:sz w:val="22"/>
                                <w:szCs w:val="22"/>
                              </w:rPr>
                              <w:t>Devise a range of opportunities (with pupil input which allows them to make decision</w:t>
                            </w:r>
                            <w:r w:rsidR="00704F2E">
                              <w:rPr>
                                <w:rFonts w:asciiTheme="majorHAnsi" w:hAnsiTheme="majorHAnsi" w:cs="Helvetica 45 Light"/>
                                <w:color w:val="000000"/>
                                <w:sz w:val="22"/>
                                <w:szCs w:val="22"/>
                              </w:rPr>
                              <w:t>s</w:t>
                            </w:r>
                            <w:r>
                              <w:rPr>
                                <w:rFonts w:asciiTheme="majorHAnsi" w:hAnsiTheme="majorHAnsi" w:cs="Helvetica 45 Light"/>
                                <w:color w:val="000000"/>
                                <w:sz w:val="22"/>
                                <w:szCs w:val="22"/>
                              </w:rPr>
                              <w:t xml:space="preserve"> and choices) to develop content for their news pieces.  This could be in the form of a visit to the </w:t>
                            </w:r>
                            <w:r w:rsidRPr="00F54368">
                              <w:rPr>
                                <w:rFonts w:asciiTheme="majorHAnsi" w:hAnsiTheme="majorHAnsi" w:cs="Helvetica 45 Light"/>
                                <w:i/>
                                <w:color w:val="000000"/>
                                <w:sz w:val="22"/>
                                <w:szCs w:val="22"/>
                              </w:rPr>
                              <w:t>Open for Business</w:t>
                            </w:r>
                            <w:r>
                              <w:rPr>
                                <w:rFonts w:asciiTheme="majorHAnsi" w:hAnsiTheme="majorHAnsi" w:cs="Helvetica 45 Light"/>
                                <w:color w:val="000000"/>
                                <w:sz w:val="22"/>
                                <w:szCs w:val="22"/>
                              </w:rPr>
                              <w:t xml:space="preserve"> Exhibition or you could try to get a site visit to one of the manufacturers featured in </w:t>
                            </w:r>
                            <w:r w:rsidRPr="00F54368">
                              <w:rPr>
                                <w:rFonts w:asciiTheme="majorHAnsi" w:hAnsiTheme="majorHAnsi" w:cs="Helvetica 45 Light"/>
                                <w:i/>
                                <w:color w:val="000000"/>
                                <w:sz w:val="22"/>
                                <w:szCs w:val="22"/>
                              </w:rPr>
                              <w:t xml:space="preserve">Open for Business </w:t>
                            </w:r>
                            <w:r w:rsidRPr="00F54368">
                              <w:rPr>
                                <w:rFonts w:asciiTheme="majorHAnsi" w:hAnsiTheme="majorHAnsi" w:cs="Helvetica 45 Light"/>
                                <w:color w:val="000000"/>
                                <w:sz w:val="22"/>
                                <w:szCs w:val="22"/>
                              </w:rPr>
                              <w:t>(or others locally)</w:t>
                            </w:r>
                            <w:r w:rsidR="00704F2E">
                              <w:rPr>
                                <w:rFonts w:asciiTheme="majorHAnsi" w:hAnsiTheme="majorHAnsi" w:cs="Helvetica 45 Light"/>
                                <w:color w:val="000000"/>
                                <w:sz w:val="22"/>
                                <w:szCs w:val="22"/>
                              </w:rPr>
                              <w:t>.</w:t>
                            </w:r>
                          </w:p>
                          <w:p w14:paraId="0B021B98" w14:textId="77777777" w:rsidR="00F54368" w:rsidRDefault="00F54368" w:rsidP="00C726CC">
                            <w:pPr>
                              <w:rPr>
                                <w:rFonts w:asciiTheme="majorHAnsi" w:hAnsiTheme="majorHAnsi" w:cs="Helvetica 45 Light"/>
                                <w:color w:val="000000"/>
                                <w:sz w:val="22"/>
                                <w:szCs w:val="22"/>
                              </w:rPr>
                            </w:pPr>
                          </w:p>
                          <w:p w14:paraId="7004CD35" w14:textId="77777777" w:rsidR="00F54368" w:rsidRDefault="00F54368" w:rsidP="00C726CC">
                            <w:pPr>
                              <w:rPr>
                                <w:rFonts w:asciiTheme="majorHAnsi" w:hAnsiTheme="majorHAnsi" w:cs="Helvetica 45 Light"/>
                                <w:color w:val="000000"/>
                                <w:sz w:val="28"/>
                                <w:szCs w:val="28"/>
                              </w:rPr>
                            </w:pPr>
                            <w:r w:rsidRPr="008C2F1B">
                              <w:rPr>
                                <w:rFonts w:asciiTheme="majorHAnsi" w:hAnsiTheme="majorHAnsi" w:cs="Helvetica 45 Light"/>
                                <w:color w:val="000000"/>
                                <w:sz w:val="28"/>
                                <w:szCs w:val="28"/>
                              </w:rPr>
                              <w:t>Finally……….</w:t>
                            </w:r>
                          </w:p>
                          <w:p w14:paraId="4A63C18B" w14:textId="75DA5455" w:rsidR="00F54368" w:rsidRPr="00CC4532" w:rsidRDefault="00F54368" w:rsidP="00C726CC">
                            <w:pPr>
                              <w:rPr>
                                <w:rFonts w:asciiTheme="majorHAnsi" w:hAnsiTheme="majorHAnsi" w:cs="Helvetica 45 Light"/>
                                <w:color w:val="000000"/>
                                <w:sz w:val="22"/>
                                <w:szCs w:val="22"/>
                              </w:rPr>
                            </w:pPr>
                            <w:r w:rsidRPr="005C1C35">
                              <w:rPr>
                                <w:rFonts w:asciiTheme="majorHAnsi" w:hAnsiTheme="majorHAnsi" w:cs="Helvetica 45 Light"/>
                                <w:color w:val="000000"/>
                                <w:sz w:val="22"/>
                                <w:szCs w:val="22"/>
                              </w:rPr>
                              <w:t xml:space="preserve">Create opportunities to share the work – such as the </w:t>
                            </w:r>
                            <w:r w:rsidRPr="00F54368">
                              <w:rPr>
                                <w:rFonts w:asciiTheme="majorHAnsi" w:hAnsiTheme="majorHAnsi" w:cs="Helvetica 45 Light"/>
                                <w:i/>
                                <w:color w:val="000000"/>
                                <w:sz w:val="22"/>
                                <w:szCs w:val="22"/>
                              </w:rPr>
                              <w:t>Open for Business</w:t>
                            </w:r>
                            <w:r w:rsidRPr="005C1C35">
                              <w:rPr>
                                <w:rFonts w:asciiTheme="majorHAnsi" w:hAnsiTheme="majorHAnsi" w:cs="Helvetica 45 Light"/>
                                <w:color w:val="000000"/>
                                <w:sz w:val="22"/>
                                <w:szCs w:val="22"/>
                              </w:rPr>
                              <w:t xml:space="preserve"> online upload facility, and at school enabling pupils to share with peers / assemblies</w:t>
                            </w:r>
                            <w:r>
                              <w:rPr>
                                <w:rFonts w:asciiTheme="majorHAnsi" w:hAnsiTheme="majorHAnsi" w:cs="Helvetica 45 Light"/>
                                <w:color w:val="000000"/>
                                <w:sz w:val="22"/>
                                <w:szCs w:val="22"/>
                              </w:rPr>
                              <w:t xml:space="preserve"> / school website / distribution to parents</w:t>
                            </w:r>
                            <w:r w:rsidR="00704F2E">
                              <w:rPr>
                                <w:rFonts w:asciiTheme="majorHAnsi" w:hAnsiTheme="majorHAnsi" w:cs="Helvetica 45 Light"/>
                                <w:color w:val="000000"/>
                                <w:sz w:val="22"/>
                                <w:szCs w:val="22"/>
                              </w:rPr>
                              <w:t>.</w:t>
                            </w:r>
                          </w:p>
                          <w:p w14:paraId="1E66A996" w14:textId="77777777" w:rsidR="00F54368" w:rsidRDefault="00F54368" w:rsidP="00C726CC">
                            <w:pPr>
                              <w:rPr>
                                <w:sz w:val="28"/>
                                <w:szCs w:val="28"/>
                              </w:rPr>
                            </w:pPr>
                          </w:p>
                          <w:p w14:paraId="6384A0FA" w14:textId="77777777" w:rsidR="00F54368" w:rsidRPr="00F13D85" w:rsidRDefault="00F54368" w:rsidP="00C726CC">
                            <w:pPr>
                              <w:rPr>
                                <w:sz w:val="28"/>
                                <w:szCs w:val="28"/>
                              </w:rPr>
                            </w:pPr>
                          </w:p>
                          <w:p w14:paraId="6B9387A3" w14:textId="77777777" w:rsidR="00F54368" w:rsidRDefault="00F54368" w:rsidP="004543A8"/>
                          <w:p w14:paraId="1356BC02" w14:textId="77777777" w:rsidR="00F54368" w:rsidRDefault="00F54368" w:rsidP="004543A8"/>
                          <w:p w14:paraId="017746A9" w14:textId="77777777" w:rsidR="00F54368" w:rsidRDefault="00F54368" w:rsidP="004543A8"/>
                          <w:p w14:paraId="57DE8222" w14:textId="77777777" w:rsidR="00F54368" w:rsidRDefault="00F54368" w:rsidP="004543A8"/>
                          <w:p w14:paraId="0E3329CC" w14:textId="77777777" w:rsidR="00F54368" w:rsidRDefault="00F54368" w:rsidP="004543A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751" o:spid="_x0000_s1028" type="#_x0000_t202" style="position:absolute;margin-left:.75pt;margin-top:12.35pt;width:705pt;height:4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" fillcolor="window" strokecolor="#31849b [2408]" strokeweight="7.75pt">
                <v:shadow on="t" color="black" opacity="24903f" origin=",.5" offset="0,.55556mm"/>
                <v:textbox>
                  <w:txbxContent>
                    <w:p w14:paraId="3E62E372" w14:textId="77777777" w:rsidR="00F54368" w:rsidRDefault="00F54368" w:rsidP="004543A8">
                      <w:pPr>
                        <w:pStyle w:val="ListParagraph"/>
                        <w:ind w:left="0"/>
                        <w:rPr>
                          <w:rFonts w:asciiTheme="majorHAnsi" w:hAnsiTheme="majorHAnsi" w:cs="Helvetica 45 Light"/>
                          <w:color w:val="000000"/>
                          <w:sz w:val="22"/>
                          <w:szCs w:val="22"/>
                        </w:rPr>
                      </w:pPr>
                      <w:r w:rsidRPr="008C2F1B">
                        <w:rPr>
                          <w:rFonts w:asciiTheme="majorHAnsi" w:hAnsiTheme="majorHAnsi" w:cs="Helvetica 45 Light"/>
                          <w:color w:val="000000"/>
                          <w:sz w:val="28"/>
                          <w:szCs w:val="28"/>
                        </w:rPr>
                        <w:t>This activity is ………….</w:t>
                      </w:r>
                      <w:r w:rsidRPr="008C2F1B">
                        <w:rPr>
                          <w:rFonts w:asciiTheme="majorHAnsi" w:hAnsiTheme="majorHAnsi"/>
                          <w:sz w:val="28"/>
                          <w:szCs w:val="28"/>
                        </w:rPr>
                        <w:t xml:space="preserve"> </w:t>
                      </w:r>
                    </w:p>
                    <w:p w14:paraId="72BC534C" w14:textId="1D82A869" w:rsidR="00F54368" w:rsidRPr="008C2F1B" w:rsidRDefault="00F54368" w:rsidP="004543A8">
                      <w:pPr>
                        <w:pStyle w:val="ListParagraph"/>
                        <w:ind w:left="0"/>
                        <w:rPr>
                          <w:rFonts w:asciiTheme="majorHAnsi" w:hAnsiTheme="majorHAnsi"/>
                        </w:rPr>
                      </w:pPr>
                      <w:r>
                        <w:rPr>
                          <w:rFonts w:asciiTheme="majorHAnsi" w:hAnsiTheme="majorHAnsi" w:cs="Helvetica 45 Light"/>
                          <w:color w:val="000000"/>
                          <w:sz w:val="22"/>
                          <w:szCs w:val="22"/>
                        </w:rPr>
                        <w:t xml:space="preserve">About looking in depth at a range of news sources connected to </w:t>
                      </w:r>
                      <w:r w:rsidR="00704F2E">
                        <w:rPr>
                          <w:rFonts w:asciiTheme="majorHAnsi" w:hAnsiTheme="majorHAnsi" w:cs="Helvetica 45 Light"/>
                          <w:color w:val="000000"/>
                          <w:sz w:val="22"/>
                          <w:szCs w:val="22"/>
                        </w:rPr>
                        <w:t>m</w:t>
                      </w:r>
                      <w:r>
                        <w:rPr>
                          <w:rFonts w:asciiTheme="majorHAnsi" w:hAnsiTheme="majorHAnsi" w:cs="Helvetica 45 Light"/>
                          <w:color w:val="000000"/>
                          <w:sz w:val="22"/>
                          <w:szCs w:val="22"/>
                        </w:rPr>
                        <w:t xml:space="preserve">anufacturing, using images from photojournalist Peter Marlow, as well as </w:t>
                      </w:r>
                      <w:r w:rsidRPr="00704F2E">
                        <w:rPr>
                          <w:rFonts w:asciiTheme="majorHAnsi" w:hAnsiTheme="majorHAnsi" w:cs="Helvetica 45 Light"/>
                          <w:color w:val="000000"/>
                          <w:sz w:val="22"/>
                          <w:szCs w:val="22"/>
                        </w:rPr>
                        <w:t xml:space="preserve">other </w:t>
                      </w:r>
                      <w:r w:rsidRPr="00F54368">
                        <w:rPr>
                          <w:rFonts w:asciiTheme="majorHAnsi" w:hAnsiTheme="majorHAnsi" w:cs="Helvetica 45 Light"/>
                          <w:i/>
                          <w:color w:val="000000"/>
                          <w:sz w:val="22"/>
                          <w:szCs w:val="22"/>
                        </w:rPr>
                        <w:t>Open for Business</w:t>
                      </w:r>
                      <w:r>
                        <w:rPr>
                          <w:rFonts w:asciiTheme="majorHAnsi" w:hAnsiTheme="majorHAnsi" w:cs="Helvetica 45 Light"/>
                          <w:color w:val="000000"/>
                          <w:sz w:val="22"/>
                          <w:szCs w:val="22"/>
                        </w:rPr>
                        <w:t xml:space="preserve"> photographers to develop a news channel – online / print / broadcast that tells the story of manufacturing in your area. </w:t>
                      </w:r>
                    </w:p>
                    <w:p w14:paraId="3DD47502" w14:textId="77777777" w:rsidR="00F54368" w:rsidRDefault="00F54368" w:rsidP="004543A8"/>
                    <w:p w14:paraId="0D8A6A20" w14:textId="77777777" w:rsidR="00F54368" w:rsidRDefault="00F54368" w:rsidP="00C726CC">
                      <w:pPr>
                        <w:rPr>
                          <w:rFonts w:asciiTheme="majorHAnsi" w:hAnsiTheme="majorHAnsi" w:cs="Helvetica 45 Light"/>
                          <w:color w:val="000000"/>
                          <w:sz w:val="28"/>
                          <w:szCs w:val="28"/>
                        </w:rPr>
                      </w:pPr>
                      <w:r w:rsidRPr="008C2F1B">
                        <w:rPr>
                          <w:rFonts w:asciiTheme="majorHAnsi" w:hAnsiTheme="majorHAnsi" w:cs="Helvetica 45 Light"/>
                          <w:color w:val="000000"/>
                          <w:sz w:val="28"/>
                          <w:szCs w:val="28"/>
                        </w:rPr>
                        <w:t xml:space="preserve">Before the </w:t>
                      </w:r>
                      <w:r>
                        <w:rPr>
                          <w:rFonts w:asciiTheme="majorHAnsi" w:hAnsiTheme="majorHAnsi" w:cs="Helvetica 45 Light"/>
                          <w:color w:val="000000"/>
                          <w:sz w:val="28"/>
                          <w:szCs w:val="28"/>
                        </w:rPr>
                        <w:t>project work begins</w:t>
                      </w:r>
                      <w:r w:rsidRPr="008C2F1B">
                        <w:rPr>
                          <w:rFonts w:asciiTheme="majorHAnsi" w:hAnsiTheme="majorHAnsi" w:cs="Helvetica 45 Light"/>
                          <w:color w:val="000000"/>
                          <w:sz w:val="28"/>
                          <w:szCs w:val="28"/>
                        </w:rPr>
                        <w:t>……….</w:t>
                      </w:r>
                    </w:p>
                    <w:p w14:paraId="738AF937" w14:textId="2911E398" w:rsidR="00F54368" w:rsidRPr="00C726CC" w:rsidRDefault="00F54368" w:rsidP="00C726CC">
                      <w:pPr>
                        <w:rPr>
                          <w:rFonts w:asciiTheme="majorHAnsi" w:hAnsiTheme="majorHAnsi"/>
                        </w:rPr>
                      </w:pPr>
                      <w:r w:rsidRPr="00CC4532">
                        <w:rPr>
                          <w:rFonts w:asciiTheme="majorHAnsi" w:hAnsiTheme="majorHAnsi" w:cs="Helvetica 45 Light"/>
                          <w:color w:val="000000"/>
                          <w:sz w:val="22"/>
                          <w:szCs w:val="22"/>
                        </w:rPr>
                        <w:t>Work with colleagues in other departments to plan a cross-curricular programme – use the planning forms that are available</w:t>
                      </w:r>
                      <w:r w:rsidR="00704F2E">
                        <w:rPr>
                          <w:rFonts w:asciiTheme="majorHAnsi" w:hAnsiTheme="majorHAnsi" w:cs="Helvetica 45 Light"/>
                          <w:color w:val="000000"/>
                          <w:sz w:val="22"/>
                          <w:szCs w:val="22"/>
                        </w:rPr>
                        <w:t>.</w:t>
                      </w:r>
                      <w:r w:rsidRPr="008C2F1B">
                        <w:rPr>
                          <w:rFonts w:asciiTheme="majorHAnsi" w:hAnsiTheme="majorHAnsi" w:cs="Helvetica 45 Light"/>
                          <w:color w:val="000000"/>
                          <w:sz w:val="28"/>
                          <w:szCs w:val="28"/>
                        </w:rPr>
                        <w:br/>
                      </w:r>
                      <w:r w:rsidRPr="00CC4532">
                        <w:rPr>
                          <w:rFonts w:asciiTheme="majorHAnsi" w:hAnsiTheme="majorHAnsi"/>
                          <w:sz w:val="22"/>
                          <w:szCs w:val="22"/>
                        </w:rPr>
                        <w:t>Decide on key factors such as which subjects to include, how to distribute responsibility and</w:t>
                      </w:r>
                      <w:r>
                        <w:rPr>
                          <w:rFonts w:asciiTheme="majorHAnsi" w:hAnsiTheme="majorHAnsi"/>
                          <w:sz w:val="22"/>
                          <w:szCs w:val="22"/>
                        </w:rPr>
                        <w:t xml:space="preserve"> </w:t>
                      </w:r>
                      <w:r w:rsidRPr="00CC4532">
                        <w:rPr>
                          <w:rFonts w:asciiTheme="majorHAnsi" w:hAnsiTheme="majorHAnsi"/>
                          <w:sz w:val="22"/>
                          <w:szCs w:val="22"/>
                        </w:rPr>
                        <w:t>aspirations fo</w:t>
                      </w:r>
                      <w:r>
                        <w:rPr>
                          <w:rFonts w:asciiTheme="majorHAnsi" w:hAnsiTheme="majorHAnsi"/>
                          <w:sz w:val="22"/>
                          <w:szCs w:val="22"/>
                        </w:rPr>
                        <w:t>r shared learning outcomes.</w:t>
                      </w:r>
                    </w:p>
                    <w:p w14:paraId="1A99A4DF" w14:textId="77777777" w:rsidR="00F54368" w:rsidRDefault="00F54368" w:rsidP="004543A8"/>
                    <w:p w14:paraId="06834605" w14:textId="7910BF56" w:rsidR="00F54368" w:rsidRPr="00CC4532" w:rsidRDefault="00F54368" w:rsidP="00C726CC">
                      <w:pPr>
                        <w:rPr>
                          <w:rFonts w:asciiTheme="majorHAnsi" w:hAnsiTheme="majorHAnsi" w:cs="Helvetica 45 Light"/>
                          <w:color w:val="000000"/>
                          <w:sz w:val="22"/>
                          <w:szCs w:val="22"/>
                        </w:rPr>
                      </w:pPr>
                      <w:r w:rsidRPr="008C2F1B">
                        <w:rPr>
                          <w:rFonts w:asciiTheme="majorHAnsi" w:hAnsiTheme="majorHAnsi" w:cs="Helvetica 45 Light"/>
                          <w:color w:val="000000"/>
                          <w:sz w:val="28"/>
                          <w:szCs w:val="28"/>
                        </w:rPr>
                        <w:t>Start by……….</w:t>
                      </w:r>
                      <w:r w:rsidRPr="008C2F1B">
                        <w:rPr>
                          <w:rFonts w:asciiTheme="majorHAnsi" w:hAnsiTheme="majorHAnsi" w:cs="Helvetica 45 Light"/>
                          <w:color w:val="000000"/>
                          <w:sz w:val="28"/>
                          <w:szCs w:val="28"/>
                        </w:rPr>
                        <w:br/>
                      </w:r>
                      <w:r w:rsidR="00704F2E">
                        <w:rPr>
                          <w:rFonts w:asciiTheme="majorHAnsi" w:hAnsiTheme="majorHAnsi" w:cs="Helvetica 45 Light"/>
                          <w:color w:val="000000"/>
                          <w:sz w:val="22"/>
                          <w:szCs w:val="22"/>
                        </w:rPr>
                        <w:t>S</w:t>
                      </w:r>
                      <w:r>
                        <w:rPr>
                          <w:rFonts w:asciiTheme="majorHAnsi" w:hAnsiTheme="majorHAnsi" w:cs="Helvetica 45 Light"/>
                          <w:color w:val="000000"/>
                          <w:sz w:val="22"/>
                          <w:szCs w:val="22"/>
                        </w:rPr>
                        <w:t xml:space="preserve">electing a range of </w:t>
                      </w:r>
                      <w:r w:rsidRPr="008C2F1B">
                        <w:rPr>
                          <w:rFonts w:asciiTheme="majorHAnsi" w:hAnsiTheme="majorHAnsi" w:cs="Helvetica 45 Light"/>
                          <w:color w:val="000000"/>
                          <w:sz w:val="22"/>
                          <w:szCs w:val="22"/>
                        </w:rPr>
                        <w:t xml:space="preserve">images from </w:t>
                      </w:r>
                      <w:r w:rsidRPr="00F54368">
                        <w:rPr>
                          <w:rFonts w:asciiTheme="majorHAnsi" w:hAnsiTheme="majorHAnsi" w:cs="Helvetica 45 Light"/>
                          <w:i/>
                          <w:color w:val="000000"/>
                          <w:sz w:val="22"/>
                          <w:szCs w:val="22"/>
                        </w:rPr>
                        <w:t>Open for Business</w:t>
                      </w:r>
                      <w:r w:rsidRPr="008C2F1B">
                        <w:rPr>
                          <w:rFonts w:asciiTheme="majorHAnsi" w:hAnsiTheme="majorHAnsi" w:cs="Helvetica 45 Light"/>
                          <w:color w:val="000000"/>
                          <w:sz w:val="22"/>
                          <w:szCs w:val="22"/>
                        </w:rPr>
                        <w:t xml:space="preserve"> which are interesting and varied these can be from either the Magnum photographers or the </w:t>
                      </w:r>
                      <w:r>
                        <w:rPr>
                          <w:rFonts w:asciiTheme="majorHAnsi" w:hAnsiTheme="majorHAnsi" w:cs="Helvetica 45 Light"/>
                          <w:color w:val="000000"/>
                          <w:sz w:val="22"/>
                          <w:szCs w:val="22"/>
                        </w:rPr>
                        <w:t>images taken by their assistants</w:t>
                      </w:r>
                      <w:r w:rsidRPr="008C2F1B">
                        <w:rPr>
                          <w:rFonts w:asciiTheme="majorHAnsi" w:hAnsiTheme="majorHAnsi" w:cs="Helvetica 45 Light"/>
                          <w:color w:val="000000"/>
                          <w:sz w:val="22"/>
                          <w:szCs w:val="22"/>
                        </w:rPr>
                        <w:t xml:space="preserve">. </w:t>
                      </w:r>
                      <w:r>
                        <w:rPr>
                          <w:rFonts w:asciiTheme="majorHAnsi" w:hAnsiTheme="majorHAnsi" w:cs="Helvetica 45 Light"/>
                          <w:color w:val="000000"/>
                          <w:sz w:val="22"/>
                          <w:szCs w:val="22"/>
                        </w:rPr>
                        <w:t xml:space="preserve"> Select a range of news articles / interviews / documentaries about </w:t>
                      </w:r>
                      <w:r w:rsidR="00704F2E">
                        <w:rPr>
                          <w:rFonts w:asciiTheme="majorHAnsi" w:hAnsiTheme="majorHAnsi" w:cs="Helvetica 45 Light"/>
                          <w:color w:val="000000"/>
                          <w:sz w:val="22"/>
                          <w:szCs w:val="22"/>
                        </w:rPr>
                        <w:t>m</w:t>
                      </w:r>
                      <w:r>
                        <w:rPr>
                          <w:rFonts w:asciiTheme="majorHAnsi" w:hAnsiTheme="majorHAnsi" w:cs="Helvetica 45 Light"/>
                          <w:color w:val="000000"/>
                          <w:sz w:val="22"/>
                          <w:szCs w:val="22"/>
                        </w:rPr>
                        <w:t>anufacturing in 21</w:t>
                      </w:r>
                      <w:r w:rsidRPr="004543A8">
                        <w:rPr>
                          <w:rFonts w:asciiTheme="majorHAnsi" w:hAnsiTheme="majorHAnsi" w:cs="Helvetica 45 Light"/>
                          <w:color w:val="000000"/>
                          <w:sz w:val="22"/>
                          <w:szCs w:val="22"/>
                          <w:vertAlign w:val="superscript"/>
                        </w:rPr>
                        <w:t>st</w:t>
                      </w:r>
                      <w:r>
                        <w:rPr>
                          <w:rFonts w:asciiTheme="majorHAnsi" w:hAnsiTheme="majorHAnsi" w:cs="Helvetica 45 Light"/>
                          <w:color w:val="000000"/>
                          <w:sz w:val="22"/>
                          <w:szCs w:val="22"/>
                        </w:rPr>
                        <w:t xml:space="preserve"> Century Britain.  They can be historical and /or current.</w:t>
                      </w:r>
                    </w:p>
                    <w:p w14:paraId="797B33E8" w14:textId="77777777" w:rsidR="00F54368" w:rsidRDefault="00F54368" w:rsidP="004543A8"/>
                    <w:p w14:paraId="15C76B28" w14:textId="77777777" w:rsidR="00F54368" w:rsidRDefault="00F54368" w:rsidP="00C726CC">
                      <w:pPr>
                        <w:rPr>
                          <w:rFonts w:asciiTheme="majorHAnsi" w:hAnsiTheme="majorHAnsi" w:cs="Helvetica 45 Light"/>
                          <w:color w:val="000000"/>
                          <w:sz w:val="22"/>
                          <w:szCs w:val="22"/>
                        </w:rPr>
                      </w:pPr>
                      <w:r w:rsidRPr="008C2F1B">
                        <w:rPr>
                          <w:rFonts w:asciiTheme="majorHAnsi" w:hAnsiTheme="majorHAnsi" w:cs="Helvetica 45 Light"/>
                          <w:color w:val="000000"/>
                          <w:sz w:val="28"/>
                          <w:szCs w:val="28"/>
                        </w:rPr>
                        <w:t>Next……….</w:t>
                      </w:r>
                      <w:r w:rsidRPr="008C2F1B">
                        <w:rPr>
                          <w:rFonts w:asciiTheme="majorHAnsi" w:hAnsiTheme="majorHAnsi" w:cs="Helvetica 45 Light"/>
                          <w:color w:val="000000"/>
                          <w:sz w:val="28"/>
                          <w:szCs w:val="28"/>
                        </w:rPr>
                        <w:br/>
                      </w:r>
                      <w:r w:rsidRPr="00CC4532">
                        <w:rPr>
                          <w:rFonts w:asciiTheme="majorHAnsi" w:hAnsiTheme="majorHAnsi" w:cs="Helvetica 45 Light"/>
                          <w:color w:val="000000"/>
                          <w:sz w:val="22"/>
                          <w:szCs w:val="22"/>
                        </w:rPr>
                        <w:t>Support pupils in developing news teams</w:t>
                      </w:r>
                      <w:r>
                        <w:rPr>
                          <w:rFonts w:asciiTheme="majorHAnsi" w:hAnsiTheme="majorHAnsi" w:cs="Helvetica 45 Light"/>
                          <w:color w:val="000000"/>
                          <w:sz w:val="22"/>
                          <w:szCs w:val="22"/>
                        </w:rPr>
                        <w:t>.  D</w:t>
                      </w:r>
                      <w:r w:rsidRPr="00CC4532">
                        <w:rPr>
                          <w:rFonts w:asciiTheme="majorHAnsi" w:hAnsiTheme="majorHAnsi" w:cs="Helvetica 45 Light"/>
                          <w:color w:val="000000"/>
                          <w:sz w:val="22"/>
                          <w:szCs w:val="22"/>
                        </w:rPr>
                        <w:t>epend</w:t>
                      </w:r>
                      <w:r>
                        <w:rPr>
                          <w:rFonts w:asciiTheme="majorHAnsi" w:hAnsiTheme="majorHAnsi" w:cs="Helvetica 45 Light"/>
                          <w:color w:val="000000"/>
                          <w:sz w:val="22"/>
                          <w:szCs w:val="22"/>
                        </w:rPr>
                        <w:t xml:space="preserve">ing </w:t>
                      </w:r>
                      <w:r w:rsidRPr="00CC4532">
                        <w:rPr>
                          <w:rFonts w:asciiTheme="majorHAnsi" w:hAnsiTheme="majorHAnsi" w:cs="Helvetica 45 Light"/>
                          <w:color w:val="000000"/>
                          <w:sz w:val="22"/>
                          <w:szCs w:val="22"/>
                        </w:rPr>
                        <w:t>on resources in school, you may decide to create a magazine, a short radio piece or a TV / film piece</w:t>
                      </w:r>
                      <w:r>
                        <w:rPr>
                          <w:rFonts w:asciiTheme="majorHAnsi" w:hAnsiTheme="majorHAnsi" w:cs="Helvetica 45 Light"/>
                          <w:color w:val="000000"/>
                          <w:sz w:val="22"/>
                          <w:szCs w:val="22"/>
                        </w:rPr>
                        <w:t xml:space="preserve"> or a combination of these</w:t>
                      </w:r>
                      <w:r w:rsidRPr="00CC4532">
                        <w:rPr>
                          <w:rFonts w:asciiTheme="majorHAnsi" w:hAnsiTheme="majorHAnsi" w:cs="Helvetica 45 Light"/>
                          <w:color w:val="000000"/>
                          <w:sz w:val="22"/>
                          <w:szCs w:val="22"/>
                        </w:rPr>
                        <w:t xml:space="preserve"> – based on news and incorporating information on </w:t>
                      </w:r>
                      <w:r w:rsidRPr="00F54368">
                        <w:rPr>
                          <w:rFonts w:asciiTheme="majorHAnsi" w:hAnsiTheme="majorHAnsi" w:cs="Helvetica 45 Light"/>
                          <w:i/>
                          <w:color w:val="000000"/>
                          <w:sz w:val="22"/>
                          <w:szCs w:val="22"/>
                        </w:rPr>
                        <w:t>Open for Business</w:t>
                      </w:r>
                      <w:r w:rsidRPr="00CC4532">
                        <w:rPr>
                          <w:rFonts w:asciiTheme="majorHAnsi" w:hAnsiTheme="majorHAnsi" w:cs="Helvetica 45 Light"/>
                          <w:color w:val="000000"/>
                          <w:sz w:val="22"/>
                          <w:szCs w:val="22"/>
                        </w:rPr>
                        <w:t xml:space="preserve">, the manufacturing sector and </w:t>
                      </w:r>
                      <w:r>
                        <w:rPr>
                          <w:rFonts w:asciiTheme="majorHAnsi" w:hAnsiTheme="majorHAnsi" w:cs="Helvetica 45 Light"/>
                          <w:color w:val="000000"/>
                          <w:sz w:val="22"/>
                          <w:szCs w:val="22"/>
                        </w:rPr>
                        <w:t>p</w:t>
                      </w:r>
                      <w:r w:rsidRPr="00CC4532">
                        <w:rPr>
                          <w:rFonts w:asciiTheme="majorHAnsi" w:hAnsiTheme="majorHAnsi" w:cs="Helvetica 45 Light"/>
                          <w:color w:val="000000"/>
                          <w:sz w:val="22"/>
                          <w:szCs w:val="22"/>
                        </w:rPr>
                        <w:t>hotography.</w:t>
                      </w:r>
                    </w:p>
                    <w:p w14:paraId="7CC0C994" w14:textId="77777777" w:rsidR="00F54368" w:rsidRDefault="00F54368" w:rsidP="00C726CC">
                      <w:pPr>
                        <w:rPr>
                          <w:rFonts w:asciiTheme="majorHAnsi" w:hAnsiTheme="majorHAnsi" w:cs="Helvetica 45 Light"/>
                          <w:color w:val="000000"/>
                          <w:sz w:val="22"/>
                          <w:szCs w:val="22"/>
                        </w:rPr>
                      </w:pPr>
                    </w:p>
                    <w:p w14:paraId="6AE94E30" w14:textId="09ED47FD" w:rsidR="00F54368" w:rsidRPr="008C2F1B" w:rsidRDefault="00F54368" w:rsidP="00C726CC">
                      <w:pPr>
                        <w:rPr>
                          <w:rFonts w:asciiTheme="majorHAnsi" w:hAnsiTheme="majorHAnsi" w:cs="Helvetica 45 Light"/>
                          <w:color w:val="000000"/>
                          <w:sz w:val="22"/>
                          <w:szCs w:val="22"/>
                        </w:rPr>
                      </w:pPr>
                      <w:r>
                        <w:rPr>
                          <w:rFonts w:asciiTheme="majorHAnsi" w:hAnsiTheme="majorHAnsi" w:cs="Helvetica 45 Light"/>
                          <w:color w:val="000000"/>
                          <w:sz w:val="28"/>
                          <w:szCs w:val="28"/>
                        </w:rPr>
                        <w:t>Next</w:t>
                      </w:r>
                      <w:r w:rsidRPr="008C2F1B">
                        <w:rPr>
                          <w:rFonts w:asciiTheme="majorHAnsi" w:hAnsiTheme="majorHAnsi" w:cs="Helvetica 45 Light"/>
                          <w:color w:val="000000"/>
                          <w:sz w:val="28"/>
                          <w:szCs w:val="28"/>
                        </w:rPr>
                        <w:t>……….</w:t>
                      </w:r>
                    </w:p>
                    <w:p w14:paraId="13697B94" w14:textId="37CAB04D" w:rsidR="00F54368" w:rsidRPr="008C2F1B" w:rsidRDefault="00F54368" w:rsidP="00C726CC">
                      <w:pPr>
                        <w:rPr>
                          <w:rFonts w:asciiTheme="majorHAnsi" w:hAnsiTheme="majorHAnsi" w:cs="Helvetica 45 Light"/>
                          <w:color w:val="000000"/>
                          <w:sz w:val="22"/>
                          <w:szCs w:val="22"/>
                        </w:rPr>
                      </w:pPr>
                      <w:r>
                        <w:rPr>
                          <w:rFonts w:asciiTheme="majorHAnsi" w:hAnsiTheme="majorHAnsi" w:cs="Helvetica 45 Light"/>
                          <w:color w:val="000000"/>
                          <w:sz w:val="22"/>
                          <w:szCs w:val="22"/>
                        </w:rPr>
                        <w:t>Devise a range of opportunities (with pupil input which allows them to make decision</w:t>
                      </w:r>
                      <w:r w:rsidR="00704F2E">
                        <w:rPr>
                          <w:rFonts w:asciiTheme="majorHAnsi" w:hAnsiTheme="majorHAnsi" w:cs="Helvetica 45 Light"/>
                          <w:color w:val="000000"/>
                          <w:sz w:val="22"/>
                          <w:szCs w:val="22"/>
                        </w:rPr>
                        <w:t>s</w:t>
                      </w:r>
                      <w:r>
                        <w:rPr>
                          <w:rFonts w:asciiTheme="majorHAnsi" w:hAnsiTheme="majorHAnsi" w:cs="Helvetica 45 Light"/>
                          <w:color w:val="000000"/>
                          <w:sz w:val="22"/>
                          <w:szCs w:val="22"/>
                        </w:rPr>
                        <w:t xml:space="preserve"> and choices) to develop content for their news pieces.  This could be in the form of a visit to the </w:t>
                      </w:r>
                      <w:r w:rsidRPr="00F54368">
                        <w:rPr>
                          <w:rFonts w:asciiTheme="majorHAnsi" w:hAnsiTheme="majorHAnsi" w:cs="Helvetica 45 Light"/>
                          <w:i/>
                          <w:color w:val="000000"/>
                          <w:sz w:val="22"/>
                          <w:szCs w:val="22"/>
                        </w:rPr>
                        <w:t>Open for Business</w:t>
                      </w:r>
                      <w:r>
                        <w:rPr>
                          <w:rFonts w:asciiTheme="majorHAnsi" w:hAnsiTheme="majorHAnsi" w:cs="Helvetica 45 Light"/>
                          <w:color w:val="000000"/>
                          <w:sz w:val="22"/>
                          <w:szCs w:val="22"/>
                        </w:rPr>
                        <w:t xml:space="preserve"> Exhibition or you could try to get a site visit to one of the manufacturers featured in </w:t>
                      </w:r>
                      <w:r w:rsidRPr="00F54368">
                        <w:rPr>
                          <w:rFonts w:asciiTheme="majorHAnsi" w:hAnsiTheme="majorHAnsi" w:cs="Helvetica 45 Light"/>
                          <w:i/>
                          <w:color w:val="000000"/>
                          <w:sz w:val="22"/>
                          <w:szCs w:val="22"/>
                        </w:rPr>
                        <w:t xml:space="preserve">Open for Business </w:t>
                      </w:r>
                      <w:r w:rsidRPr="00F54368">
                        <w:rPr>
                          <w:rFonts w:asciiTheme="majorHAnsi" w:hAnsiTheme="majorHAnsi" w:cs="Helvetica 45 Light"/>
                          <w:color w:val="000000"/>
                          <w:sz w:val="22"/>
                          <w:szCs w:val="22"/>
                        </w:rPr>
                        <w:t>(or others locally)</w:t>
                      </w:r>
                      <w:r w:rsidR="00704F2E">
                        <w:rPr>
                          <w:rFonts w:asciiTheme="majorHAnsi" w:hAnsiTheme="majorHAnsi" w:cs="Helvetica 45 Light"/>
                          <w:color w:val="000000"/>
                          <w:sz w:val="22"/>
                          <w:szCs w:val="22"/>
                        </w:rPr>
                        <w:t>.</w:t>
                      </w:r>
                    </w:p>
                    <w:p w14:paraId="0B021B98" w14:textId="77777777" w:rsidR="00F54368" w:rsidRDefault="00F54368" w:rsidP="00C726CC">
                      <w:pPr>
                        <w:rPr>
                          <w:rFonts w:asciiTheme="majorHAnsi" w:hAnsiTheme="majorHAnsi" w:cs="Helvetica 45 Light"/>
                          <w:color w:val="000000"/>
                          <w:sz w:val="22"/>
                          <w:szCs w:val="22"/>
                        </w:rPr>
                      </w:pPr>
                    </w:p>
                    <w:p w14:paraId="7004CD35" w14:textId="77777777" w:rsidR="00F54368" w:rsidRDefault="00F54368" w:rsidP="00C726CC">
                      <w:pPr>
                        <w:rPr>
                          <w:rFonts w:asciiTheme="majorHAnsi" w:hAnsiTheme="majorHAnsi" w:cs="Helvetica 45 Light"/>
                          <w:color w:val="000000"/>
                          <w:sz w:val="28"/>
                          <w:szCs w:val="28"/>
                        </w:rPr>
                      </w:pPr>
                      <w:r w:rsidRPr="008C2F1B">
                        <w:rPr>
                          <w:rFonts w:asciiTheme="majorHAnsi" w:hAnsiTheme="majorHAnsi" w:cs="Helvetica 45 Light"/>
                          <w:color w:val="000000"/>
                          <w:sz w:val="28"/>
                          <w:szCs w:val="28"/>
                        </w:rPr>
                        <w:t>Finally……….</w:t>
                      </w:r>
                    </w:p>
                    <w:p w14:paraId="4A63C18B" w14:textId="75DA5455" w:rsidR="00F54368" w:rsidRPr="00CC4532" w:rsidRDefault="00F54368" w:rsidP="00C726CC">
                      <w:pPr>
                        <w:rPr>
                          <w:rFonts w:asciiTheme="majorHAnsi" w:hAnsiTheme="majorHAnsi" w:cs="Helvetica 45 Light"/>
                          <w:color w:val="000000"/>
                          <w:sz w:val="22"/>
                          <w:szCs w:val="22"/>
                        </w:rPr>
                      </w:pPr>
                      <w:r w:rsidRPr="005C1C35">
                        <w:rPr>
                          <w:rFonts w:asciiTheme="majorHAnsi" w:hAnsiTheme="majorHAnsi" w:cs="Helvetica 45 Light"/>
                          <w:color w:val="000000"/>
                          <w:sz w:val="22"/>
                          <w:szCs w:val="22"/>
                        </w:rPr>
                        <w:t xml:space="preserve">Create opportunities to share the work – such as the </w:t>
                      </w:r>
                      <w:r w:rsidRPr="00F54368">
                        <w:rPr>
                          <w:rFonts w:asciiTheme="majorHAnsi" w:hAnsiTheme="majorHAnsi" w:cs="Helvetica 45 Light"/>
                          <w:i/>
                          <w:color w:val="000000"/>
                          <w:sz w:val="22"/>
                          <w:szCs w:val="22"/>
                        </w:rPr>
                        <w:t>Open for Business</w:t>
                      </w:r>
                      <w:r w:rsidRPr="005C1C35">
                        <w:rPr>
                          <w:rFonts w:asciiTheme="majorHAnsi" w:hAnsiTheme="majorHAnsi" w:cs="Helvetica 45 Light"/>
                          <w:color w:val="000000"/>
                          <w:sz w:val="22"/>
                          <w:szCs w:val="22"/>
                        </w:rPr>
                        <w:t xml:space="preserve"> online upload facility, and at school enabling pupils to share with peers / assemblies</w:t>
                      </w:r>
                      <w:r>
                        <w:rPr>
                          <w:rFonts w:asciiTheme="majorHAnsi" w:hAnsiTheme="majorHAnsi" w:cs="Helvetica 45 Light"/>
                          <w:color w:val="000000"/>
                          <w:sz w:val="22"/>
                          <w:szCs w:val="22"/>
                        </w:rPr>
                        <w:t xml:space="preserve"> / school website / distribution to parents</w:t>
                      </w:r>
                      <w:r w:rsidR="00704F2E">
                        <w:rPr>
                          <w:rFonts w:asciiTheme="majorHAnsi" w:hAnsiTheme="majorHAnsi" w:cs="Helvetica 45 Light"/>
                          <w:color w:val="000000"/>
                          <w:sz w:val="22"/>
                          <w:szCs w:val="22"/>
                        </w:rPr>
                        <w:t>.</w:t>
                      </w:r>
                    </w:p>
                    <w:p w14:paraId="1E66A996" w14:textId="77777777" w:rsidR="00F54368" w:rsidRDefault="00F54368" w:rsidP="00C726CC">
                      <w:pPr>
                        <w:rPr>
                          <w:sz w:val="28"/>
                          <w:szCs w:val="28"/>
                        </w:rPr>
                      </w:pPr>
                    </w:p>
                    <w:p w14:paraId="6384A0FA" w14:textId="77777777" w:rsidR="00F54368" w:rsidRPr="00F13D85" w:rsidRDefault="00F54368" w:rsidP="00C726CC">
                      <w:pPr>
                        <w:rPr>
                          <w:sz w:val="28"/>
                          <w:szCs w:val="28"/>
                        </w:rPr>
                      </w:pPr>
                    </w:p>
                    <w:p w14:paraId="6B9387A3" w14:textId="77777777" w:rsidR="00F54368" w:rsidRDefault="00F54368" w:rsidP="004543A8"/>
                    <w:p w14:paraId="1356BC02" w14:textId="77777777" w:rsidR="00F54368" w:rsidRDefault="00F54368" w:rsidP="004543A8"/>
                    <w:p w14:paraId="017746A9" w14:textId="77777777" w:rsidR="00F54368" w:rsidRDefault="00F54368" w:rsidP="004543A8"/>
                    <w:p w14:paraId="57DE8222" w14:textId="77777777" w:rsidR="00F54368" w:rsidRDefault="00F54368" w:rsidP="004543A8"/>
                    <w:p w14:paraId="0E3329CC" w14:textId="77777777" w:rsidR="00F54368" w:rsidRDefault="00F54368" w:rsidP="004543A8"/>
                  </w:txbxContent>
                </v:textbox>
              </v:shape>
            </w:pict>
          </mc:Fallback>
        </mc:AlternateContent>
      </w:r>
    </w:p>
    <w:p w14:paraId="48716E3E" w14:textId="77777777" w:rsidR="004634AE" w:rsidRDefault="004634AE" w:rsidP="004634AE">
      <w:pPr>
        <w:rPr>
          <w:rFonts w:asciiTheme="majorHAnsi" w:hAnsiTheme="majorHAnsi"/>
        </w:rPr>
      </w:pPr>
    </w:p>
    <w:p w14:paraId="429F199D" w14:textId="1984664B" w:rsidR="004543A8" w:rsidRPr="004543A8" w:rsidRDefault="004543A8" w:rsidP="004543A8">
      <w:pPr>
        <w:widowControl w:val="0"/>
        <w:autoSpaceDE w:val="0"/>
        <w:autoSpaceDN w:val="0"/>
        <w:adjustRightInd w:val="0"/>
        <w:rPr>
          <w:rFonts w:asciiTheme="majorHAnsi" w:hAnsiTheme="majorHAnsi" w:cs="Times"/>
          <w:color w:val="7F7F7F" w:themeColor="text1" w:themeTint="80"/>
          <w:lang w:val="en-US"/>
        </w:rPr>
      </w:pPr>
      <w:r w:rsidRPr="00F47261">
        <w:rPr>
          <w:rFonts w:asciiTheme="majorHAnsi" w:hAnsiTheme="majorHAnsi" w:cs="Times"/>
          <w:color w:val="7F7F7F" w:themeColor="text1" w:themeTint="80"/>
          <w:lang w:val="en-US"/>
        </w:rPr>
        <w:br w:type="page"/>
      </w:r>
    </w:p>
    <w:p w14:paraId="1BF2ACEE" w14:textId="23F0C893" w:rsidR="004634AE" w:rsidRDefault="00F54368" w:rsidP="004634AE">
      <w:pPr>
        <w:rPr>
          <w:rFonts w:asciiTheme="majorHAnsi" w:hAnsiTheme="majorHAnsi"/>
          <w:color w:val="800000"/>
        </w:rPr>
      </w:pPr>
      <w:r>
        <w:rPr>
          <w:rFonts w:asciiTheme="majorHAnsi" w:hAnsiTheme="majorHAnsi"/>
          <w:color w:val="800000"/>
        </w:rPr>
        <w:lastRenderedPageBreak/>
        <w:t>Options for Delivery / T</w:t>
      </w:r>
      <w:r w:rsidR="004634AE" w:rsidRPr="005C1C35">
        <w:rPr>
          <w:rFonts w:asciiTheme="majorHAnsi" w:hAnsiTheme="majorHAnsi"/>
          <w:color w:val="800000"/>
        </w:rPr>
        <w:t>imescale:</w:t>
      </w:r>
    </w:p>
    <w:p w14:paraId="339EDFA1" w14:textId="77777777" w:rsidR="005C1C35" w:rsidRDefault="005C1C35" w:rsidP="004634AE">
      <w:pPr>
        <w:rPr>
          <w:rFonts w:asciiTheme="majorHAnsi" w:hAnsiTheme="majorHAnsi"/>
          <w:color w:val="800000"/>
        </w:rPr>
      </w:pPr>
    </w:p>
    <w:p w14:paraId="70F5F7A1" w14:textId="5AB337E2" w:rsidR="005C1C35" w:rsidRPr="005C1C35" w:rsidRDefault="005C1C35" w:rsidP="004634AE">
      <w:pPr>
        <w:rPr>
          <w:rFonts w:asciiTheme="majorHAnsi" w:hAnsiTheme="majorHAnsi"/>
        </w:rPr>
      </w:pPr>
      <w:r>
        <w:rPr>
          <w:rFonts w:asciiTheme="majorHAnsi" w:hAnsiTheme="majorHAnsi"/>
        </w:rPr>
        <w:t>The timescale for this project across departments in school will vary from s</w:t>
      </w:r>
      <w:r w:rsidR="00B91763">
        <w:rPr>
          <w:rFonts w:asciiTheme="majorHAnsi" w:hAnsiTheme="majorHAnsi"/>
        </w:rPr>
        <w:t xml:space="preserve">chool to school </w:t>
      </w:r>
      <w:r>
        <w:rPr>
          <w:rFonts w:asciiTheme="majorHAnsi" w:hAnsiTheme="majorHAnsi"/>
        </w:rPr>
        <w:t xml:space="preserve"> – it has to work for you and your pupils, so find out where there may be flexibility to create cross-curricular development.  Talk</w:t>
      </w:r>
      <w:r w:rsidR="00C726CC">
        <w:rPr>
          <w:rFonts w:asciiTheme="majorHAnsi" w:hAnsiTheme="majorHAnsi"/>
        </w:rPr>
        <w:t>ing to subject leaders</w:t>
      </w:r>
      <w:r w:rsidR="00B91763">
        <w:rPr>
          <w:rFonts w:asciiTheme="majorHAnsi" w:hAnsiTheme="majorHAnsi"/>
        </w:rPr>
        <w:t>, senior management and the head is li</w:t>
      </w:r>
      <w:r w:rsidR="00C726CC">
        <w:rPr>
          <w:rFonts w:asciiTheme="majorHAnsi" w:hAnsiTheme="majorHAnsi"/>
        </w:rPr>
        <w:t xml:space="preserve">kely to be </w:t>
      </w:r>
      <w:proofErr w:type="gramStart"/>
      <w:r w:rsidR="00C726CC">
        <w:rPr>
          <w:rFonts w:asciiTheme="majorHAnsi" w:hAnsiTheme="majorHAnsi"/>
        </w:rPr>
        <w:t>key</w:t>
      </w:r>
      <w:proofErr w:type="gramEnd"/>
      <w:r>
        <w:rPr>
          <w:rFonts w:asciiTheme="majorHAnsi" w:hAnsiTheme="majorHAnsi"/>
        </w:rPr>
        <w:t xml:space="preserve">.  It may be that this is something that could be achieved in an intensive period, such as </w:t>
      </w:r>
      <w:r w:rsidR="007D5684">
        <w:rPr>
          <w:rFonts w:asciiTheme="majorHAnsi" w:hAnsiTheme="majorHAnsi"/>
        </w:rPr>
        <w:t>a 3 day collapsed timetable, or Super Learning Days – or it may be that you have some cross-curricular flexibility in your school already and can work in the project over the period of a half term or a term, scheduling regular project sessions.</w:t>
      </w:r>
    </w:p>
    <w:p w14:paraId="47E0E806" w14:textId="77777777" w:rsidR="004634AE" w:rsidRDefault="004634AE" w:rsidP="004634AE">
      <w:pPr>
        <w:rPr>
          <w:rFonts w:asciiTheme="majorHAnsi" w:hAnsiTheme="majorHAnsi"/>
        </w:rPr>
      </w:pPr>
    </w:p>
    <w:p w14:paraId="0C0B9DC2" w14:textId="77777777" w:rsidR="004634AE" w:rsidRPr="00C726CC" w:rsidRDefault="004634AE" w:rsidP="004634AE">
      <w:pPr>
        <w:rPr>
          <w:rFonts w:asciiTheme="majorHAnsi" w:hAnsiTheme="majorHAnsi"/>
          <w:color w:val="800000"/>
        </w:rPr>
      </w:pPr>
      <w:r w:rsidRPr="00C726CC">
        <w:rPr>
          <w:rFonts w:asciiTheme="majorHAnsi" w:hAnsiTheme="majorHAnsi"/>
          <w:color w:val="800000"/>
        </w:rPr>
        <w:t>Curriculum Links:</w:t>
      </w:r>
    </w:p>
    <w:p w14:paraId="34AFE369" w14:textId="77777777" w:rsidR="004634AE" w:rsidRDefault="004634AE" w:rsidP="004634AE">
      <w:pPr>
        <w:rPr>
          <w:rFonts w:asciiTheme="majorHAnsi" w:hAnsiTheme="majorHAnsi"/>
        </w:rPr>
      </w:pPr>
    </w:p>
    <w:p w14:paraId="5AB3F501" w14:textId="0A0A329C" w:rsidR="004634AE" w:rsidRPr="002510D8" w:rsidRDefault="007D5684" w:rsidP="004634AE">
      <w:pPr>
        <w:rPr>
          <w:rFonts w:asciiTheme="majorHAnsi" w:hAnsiTheme="majorHAnsi"/>
        </w:rPr>
      </w:pPr>
      <w:r>
        <w:rPr>
          <w:rFonts w:asciiTheme="majorHAnsi" w:hAnsiTheme="majorHAnsi"/>
        </w:rPr>
        <w:t xml:space="preserve">The intention is that with cross-curricular projects relating to </w:t>
      </w:r>
      <w:r w:rsidRPr="00F54368">
        <w:rPr>
          <w:rFonts w:asciiTheme="majorHAnsi" w:hAnsiTheme="majorHAnsi"/>
          <w:i/>
        </w:rPr>
        <w:t>Open for Business</w:t>
      </w:r>
      <w:r>
        <w:rPr>
          <w:rFonts w:asciiTheme="majorHAnsi" w:hAnsiTheme="majorHAnsi"/>
        </w:rPr>
        <w:t>, you can incorporate as many subjects areas or as few as you like.  It is important that you can make relevant links to curriculum for teaching and learning, and that you plan content with colleagues carefully.</w:t>
      </w:r>
    </w:p>
    <w:p w14:paraId="11EFC211" w14:textId="77777777" w:rsidR="004634AE" w:rsidRPr="002510D8" w:rsidRDefault="004634AE" w:rsidP="004634AE">
      <w:pPr>
        <w:rPr>
          <w:rFonts w:asciiTheme="majorHAnsi" w:hAnsiTheme="majorHAnsi"/>
        </w:rPr>
      </w:pPr>
    </w:p>
    <w:p w14:paraId="20377F55" w14:textId="77777777" w:rsidR="00C726CC" w:rsidRPr="008C2F1B" w:rsidRDefault="00C726CC" w:rsidP="00C726CC">
      <w:pPr>
        <w:rPr>
          <w:rFonts w:asciiTheme="majorHAnsi" w:hAnsiTheme="majorHAnsi" w:cs="Helvetica 45 Light"/>
          <w:color w:val="000000"/>
        </w:rPr>
      </w:pPr>
      <w:r w:rsidRPr="008C2F1B">
        <w:rPr>
          <w:rFonts w:asciiTheme="majorHAnsi" w:hAnsiTheme="majorHAnsi" w:cs="Helvetica 45 Light"/>
          <w:color w:val="000000"/>
        </w:rPr>
        <w:t>Learning outcomes and curriculum links………</w:t>
      </w:r>
    </w:p>
    <w:p w14:paraId="0C1CA471" w14:textId="77777777" w:rsidR="00C726CC" w:rsidRPr="008C2F1B" w:rsidRDefault="00C726CC" w:rsidP="00C726CC">
      <w:pPr>
        <w:pStyle w:val="ListParagraph"/>
        <w:numPr>
          <w:ilvl w:val="0"/>
          <w:numId w:val="1"/>
        </w:numPr>
        <w:autoSpaceDE w:val="0"/>
        <w:autoSpaceDN w:val="0"/>
        <w:adjustRightInd w:val="0"/>
        <w:rPr>
          <w:rFonts w:asciiTheme="majorHAnsi" w:hAnsiTheme="majorHAnsi" w:cs="Arial"/>
          <w:color w:val="000000"/>
        </w:rPr>
      </w:pPr>
      <w:r w:rsidRPr="008C2F1B">
        <w:rPr>
          <w:rFonts w:asciiTheme="majorHAnsi" w:hAnsiTheme="majorHAnsi" w:cs="Arial"/>
          <w:color w:val="000000"/>
        </w:rPr>
        <w:t>thinking and decision making</w:t>
      </w:r>
    </w:p>
    <w:p w14:paraId="41DD3E3F" w14:textId="77777777" w:rsidR="00C726CC" w:rsidRPr="008C2F1B" w:rsidRDefault="00C726CC" w:rsidP="00C726CC">
      <w:pPr>
        <w:pStyle w:val="ListParagraph"/>
        <w:numPr>
          <w:ilvl w:val="0"/>
          <w:numId w:val="1"/>
        </w:numPr>
        <w:autoSpaceDE w:val="0"/>
        <w:autoSpaceDN w:val="0"/>
        <w:adjustRightInd w:val="0"/>
        <w:rPr>
          <w:rFonts w:asciiTheme="majorHAnsi" w:hAnsiTheme="majorHAnsi" w:cs="Arial"/>
          <w:color w:val="000000"/>
        </w:rPr>
      </w:pPr>
      <w:r w:rsidRPr="008C2F1B">
        <w:rPr>
          <w:rFonts w:asciiTheme="majorHAnsi" w:hAnsiTheme="majorHAnsi" w:cs="Arial"/>
          <w:color w:val="000000"/>
        </w:rPr>
        <w:t xml:space="preserve">investigating and imagining </w:t>
      </w:r>
    </w:p>
    <w:p w14:paraId="5FA9BD65" w14:textId="77777777" w:rsidR="00C726CC" w:rsidRPr="008C2F1B" w:rsidRDefault="00C726CC" w:rsidP="00C726CC">
      <w:pPr>
        <w:pStyle w:val="ListParagraph"/>
        <w:numPr>
          <w:ilvl w:val="0"/>
          <w:numId w:val="1"/>
        </w:numPr>
        <w:autoSpaceDE w:val="0"/>
        <w:autoSpaceDN w:val="0"/>
        <w:adjustRightInd w:val="0"/>
        <w:rPr>
          <w:rFonts w:asciiTheme="majorHAnsi" w:hAnsiTheme="majorHAnsi" w:cs="Arial"/>
          <w:color w:val="000000"/>
        </w:rPr>
      </w:pPr>
      <w:r w:rsidRPr="008C2F1B">
        <w:rPr>
          <w:rFonts w:asciiTheme="majorHAnsi" w:hAnsiTheme="majorHAnsi" w:cs="Arial"/>
          <w:color w:val="000000"/>
        </w:rPr>
        <w:t xml:space="preserve">interpreting information </w:t>
      </w:r>
    </w:p>
    <w:p w14:paraId="0DD3A29D" w14:textId="77777777" w:rsidR="00C726CC" w:rsidRPr="008C2F1B" w:rsidRDefault="00C726CC" w:rsidP="00C726CC">
      <w:pPr>
        <w:pStyle w:val="ListParagraph"/>
        <w:numPr>
          <w:ilvl w:val="0"/>
          <w:numId w:val="1"/>
        </w:numPr>
        <w:autoSpaceDE w:val="0"/>
        <w:autoSpaceDN w:val="0"/>
        <w:adjustRightInd w:val="0"/>
        <w:rPr>
          <w:rFonts w:asciiTheme="majorHAnsi" w:hAnsiTheme="majorHAnsi" w:cs="Arial"/>
          <w:color w:val="000000"/>
        </w:rPr>
      </w:pPr>
      <w:r w:rsidRPr="008C2F1B">
        <w:rPr>
          <w:rFonts w:asciiTheme="majorHAnsi" w:hAnsiTheme="majorHAnsi" w:cs="Arial"/>
          <w:color w:val="000000"/>
        </w:rPr>
        <w:t xml:space="preserve">working with others and developing social skills </w:t>
      </w:r>
    </w:p>
    <w:p w14:paraId="0B120920" w14:textId="77777777" w:rsidR="00C726CC" w:rsidRPr="008C2F1B" w:rsidRDefault="00C726CC" w:rsidP="00C726CC">
      <w:pPr>
        <w:pStyle w:val="ListParagraph"/>
        <w:numPr>
          <w:ilvl w:val="0"/>
          <w:numId w:val="1"/>
        </w:numPr>
        <w:autoSpaceDE w:val="0"/>
        <w:autoSpaceDN w:val="0"/>
        <w:adjustRightInd w:val="0"/>
        <w:rPr>
          <w:rFonts w:asciiTheme="majorHAnsi" w:hAnsiTheme="majorHAnsi" w:cs="Arial"/>
          <w:color w:val="000000"/>
        </w:rPr>
      </w:pPr>
      <w:r w:rsidRPr="008C2F1B">
        <w:rPr>
          <w:rFonts w:asciiTheme="majorHAnsi" w:hAnsiTheme="majorHAnsi" w:cs="Arial"/>
          <w:color w:val="000000"/>
        </w:rPr>
        <w:t>valuing others opinions</w:t>
      </w:r>
    </w:p>
    <w:p w14:paraId="4DF4CAEB" w14:textId="77777777" w:rsidR="00C726CC" w:rsidRPr="008C2F1B" w:rsidRDefault="00C726CC" w:rsidP="00C726CC">
      <w:pPr>
        <w:pStyle w:val="ListParagraph"/>
        <w:numPr>
          <w:ilvl w:val="0"/>
          <w:numId w:val="1"/>
        </w:numPr>
        <w:autoSpaceDE w:val="0"/>
        <w:autoSpaceDN w:val="0"/>
        <w:adjustRightInd w:val="0"/>
        <w:rPr>
          <w:rFonts w:asciiTheme="majorHAnsi" w:hAnsiTheme="majorHAnsi" w:cs="Arial"/>
          <w:color w:val="000000"/>
        </w:rPr>
      </w:pPr>
      <w:r w:rsidRPr="008C2F1B">
        <w:rPr>
          <w:rFonts w:asciiTheme="majorHAnsi" w:hAnsiTheme="majorHAnsi" w:cs="Arial"/>
          <w:color w:val="000000"/>
        </w:rPr>
        <w:t xml:space="preserve">discipline </w:t>
      </w:r>
    </w:p>
    <w:p w14:paraId="43197F59" w14:textId="77777777" w:rsidR="00C726CC" w:rsidRPr="008C2F1B" w:rsidRDefault="00C726CC" w:rsidP="00C726CC">
      <w:pPr>
        <w:pStyle w:val="ListParagraph"/>
        <w:numPr>
          <w:ilvl w:val="0"/>
          <w:numId w:val="1"/>
        </w:numPr>
        <w:autoSpaceDE w:val="0"/>
        <w:autoSpaceDN w:val="0"/>
        <w:adjustRightInd w:val="0"/>
        <w:rPr>
          <w:rFonts w:asciiTheme="majorHAnsi" w:hAnsiTheme="majorHAnsi" w:cs="Arial"/>
          <w:color w:val="000000"/>
        </w:rPr>
      </w:pPr>
      <w:r w:rsidRPr="008C2F1B">
        <w:rPr>
          <w:rFonts w:asciiTheme="majorHAnsi" w:hAnsiTheme="majorHAnsi" w:cs="Arial"/>
          <w:color w:val="000000"/>
        </w:rPr>
        <w:t>developing questioning skills and exploring how they can be used to elicit important information</w:t>
      </w:r>
    </w:p>
    <w:p w14:paraId="35F4BE13" w14:textId="6E5218D7" w:rsidR="004634AE" w:rsidRPr="00C726CC" w:rsidRDefault="00C726CC" w:rsidP="004634AE">
      <w:pPr>
        <w:pStyle w:val="ListParagraph"/>
        <w:numPr>
          <w:ilvl w:val="0"/>
          <w:numId w:val="1"/>
        </w:numPr>
        <w:autoSpaceDE w:val="0"/>
        <w:autoSpaceDN w:val="0"/>
        <w:adjustRightInd w:val="0"/>
        <w:rPr>
          <w:rFonts w:asciiTheme="majorHAnsi" w:hAnsiTheme="majorHAnsi" w:cs="Helvetica 45 Light"/>
          <w:color w:val="000000"/>
        </w:rPr>
      </w:pPr>
      <w:r w:rsidRPr="008C2F1B">
        <w:rPr>
          <w:rFonts w:asciiTheme="majorHAnsi" w:hAnsiTheme="majorHAnsi" w:cs="Arial"/>
          <w:color w:val="000000"/>
        </w:rPr>
        <w:t>research skills</w:t>
      </w:r>
    </w:p>
    <w:p w14:paraId="303ACFD4" w14:textId="77777777" w:rsidR="004634AE" w:rsidRDefault="004634AE" w:rsidP="004634AE">
      <w:pPr>
        <w:rPr>
          <w:rFonts w:asciiTheme="majorHAnsi" w:hAnsiTheme="majorHAnsi"/>
        </w:rPr>
      </w:pPr>
    </w:p>
    <w:p w14:paraId="52DD7A34" w14:textId="674B72C3" w:rsidR="00C726CC" w:rsidRDefault="00C726CC" w:rsidP="004634AE">
      <w:pPr>
        <w:rPr>
          <w:rFonts w:asciiTheme="majorHAnsi" w:hAnsiTheme="majorHAnsi"/>
          <w:color w:val="800000"/>
        </w:rPr>
      </w:pPr>
      <w:r w:rsidRPr="00C726CC">
        <w:rPr>
          <w:rFonts w:asciiTheme="majorHAnsi" w:hAnsiTheme="majorHAnsi"/>
          <w:color w:val="800000"/>
        </w:rPr>
        <w:t>Extension Activities</w:t>
      </w:r>
      <w:r w:rsidR="00F54368">
        <w:rPr>
          <w:rFonts w:asciiTheme="majorHAnsi" w:hAnsiTheme="majorHAnsi"/>
          <w:color w:val="800000"/>
        </w:rPr>
        <w:t>:</w:t>
      </w:r>
    </w:p>
    <w:p w14:paraId="53E24354" w14:textId="77777777" w:rsidR="00704F2E" w:rsidRPr="00C726CC" w:rsidRDefault="00704F2E" w:rsidP="004634AE">
      <w:pPr>
        <w:rPr>
          <w:rFonts w:asciiTheme="majorHAnsi" w:hAnsiTheme="majorHAnsi"/>
          <w:color w:val="800000"/>
        </w:rPr>
      </w:pPr>
    </w:p>
    <w:p w14:paraId="4F55E417" w14:textId="2DF7B8FC" w:rsidR="00F42FA6" w:rsidRPr="00D97321" w:rsidRDefault="00C726CC">
      <w:pPr>
        <w:rPr>
          <w:rFonts w:asciiTheme="majorHAnsi" w:hAnsiTheme="majorHAnsi"/>
        </w:rPr>
      </w:pPr>
      <w:r w:rsidRPr="00D97321">
        <w:rPr>
          <w:rFonts w:asciiTheme="majorHAnsi" w:hAnsiTheme="majorHAnsi" w:cs="Helvetica 45 Light"/>
          <w:color w:val="000000"/>
        </w:rPr>
        <w:t>Changing the focus of the project, such as extending news items to international pieces, or providing in-school screenings of the work</w:t>
      </w:r>
      <w:r w:rsidR="00704F2E" w:rsidRPr="00D97321">
        <w:rPr>
          <w:rFonts w:asciiTheme="majorHAnsi" w:hAnsiTheme="majorHAnsi" w:cs="Helvetica 45 Light"/>
          <w:color w:val="000000"/>
        </w:rPr>
        <w:t>.</w:t>
      </w:r>
    </w:p>
    <w:sectPr w:rsidR="00F42FA6" w:rsidRPr="00D97321" w:rsidSect="00CC4532">
      <w:pgSz w:w="16840" w:h="11900" w:orient="landscape"/>
      <w:pgMar w:top="1702" w:right="1440" w:bottom="180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auto"/>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Helvetica 45 Light">
    <w:altName w:val="Cambria"/>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7A13DE"/>
    <w:multiLevelType w:val="hybridMultilevel"/>
    <w:tmpl w:val="A29A9FD4"/>
    <w:lvl w:ilvl="0" w:tplc="50F09556">
      <w:numFmt w:val="bullet"/>
      <w:lvlText w:val="-"/>
      <w:lvlJc w:val="left"/>
      <w:pPr>
        <w:ind w:left="4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4AE"/>
    <w:rsid w:val="000D7702"/>
    <w:rsid w:val="001B5DAC"/>
    <w:rsid w:val="001F7074"/>
    <w:rsid w:val="004543A8"/>
    <w:rsid w:val="004634AE"/>
    <w:rsid w:val="00546DDC"/>
    <w:rsid w:val="00552864"/>
    <w:rsid w:val="005C1C35"/>
    <w:rsid w:val="00704F2E"/>
    <w:rsid w:val="007D5684"/>
    <w:rsid w:val="008B3426"/>
    <w:rsid w:val="00B56D18"/>
    <w:rsid w:val="00B8102A"/>
    <w:rsid w:val="00B91763"/>
    <w:rsid w:val="00C726CC"/>
    <w:rsid w:val="00CC4532"/>
    <w:rsid w:val="00D97321"/>
    <w:rsid w:val="00E64CBF"/>
    <w:rsid w:val="00E66516"/>
    <w:rsid w:val="00F42FA6"/>
    <w:rsid w:val="00F543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A041CE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34AE"/>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634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634A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634AE"/>
    <w:rPr>
      <w:rFonts w:ascii="Lucida Grande" w:hAnsi="Lucida Grande" w:cs="Lucida Grande"/>
      <w:sz w:val="18"/>
      <w:szCs w:val="18"/>
      <w:lang w:val="en-GB"/>
    </w:rPr>
  </w:style>
  <w:style w:type="paragraph" w:styleId="ListParagraph">
    <w:name w:val="List Paragraph"/>
    <w:basedOn w:val="Normal"/>
    <w:uiPriority w:val="34"/>
    <w:qFormat/>
    <w:rsid w:val="004543A8"/>
    <w:pPr>
      <w:ind w:left="720"/>
      <w:contextualSpacing/>
    </w:pPr>
  </w:style>
  <w:style w:type="character" w:styleId="CommentReference">
    <w:name w:val="annotation reference"/>
    <w:basedOn w:val="DefaultParagraphFont"/>
    <w:uiPriority w:val="99"/>
    <w:semiHidden/>
    <w:unhideWhenUsed/>
    <w:rsid w:val="001F7074"/>
    <w:rPr>
      <w:sz w:val="16"/>
      <w:szCs w:val="16"/>
    </w:rPr>
  </w:style>
  <w:style w:type="paragraph" w:styleId="CommentText">
    <w:name w:val="annotation text"/>
    <w:basedOn w:val="Normal"/>
    <w:link w:val="CommentTextChar"/>
    <w:uiPriority w:val="99"/>
    <w:semiHidden/>
    <w:unhideWhenUsed/>
    <w:rsid w:val="001F7074"/>
    <w:rPr>
      <w:sz w:val="20"/>
      <w:szCs w:val="20"/>
    </w:rPr>
  </w:style>
  <w:style w:type="character" w:customStyle="1" w:styleId="CommentTextChar">
    <w:name w:val="Comment Text Char"/>
    <w:basedOn w:val="DefaultParagraphFont"/>
    <w:link w:val="CommentText"/>
    <w:uiPriority w:val="99"/>
    <w:semiHidden/>
    <w:rsid w:val="001F7074"/>
    <w:rPr>
      <w:sz w:val="20"/>
      <w:szCs w:val="20"/>
      <w:lang w:val="en-GB"/>
    </w:rPr>
  </w:style>
  <w:style w:type="paragraph" w:styleId="CommentSubject">
    <w:name w:val="annotation subject"/>
    <w:basedOn w:val="CommentText"/>
    <w:next w:val="CommentText"/>
    <w:link w:val="CommentSubjectChar"/>
    <w:uiPriority w:val="99"/>
    <w:semiHidden/>
    <w:unhideWhenUsed/>
    <w:rsid w:val="001F7074"/>
    <w:rPr>
      <w:b/>
      <w:bCs/>
    </w:rPr>
  </w:style>
  <w:style w:type="character" w:customStyle="1" w:styleId="CommentSubjectChar">
    <w:name w:val="Comment Subject Char"/>
    <w:basedOn w:val="CommentTextChar"/>
    <w:link w:val="CommentSubject"/>
    <w:uiPriority w:val="99"/>
    <w:semiHidden/>
    <w:rsid w:val="001F7074"/>
    <w:rPr>
      <w:b/>
      <w:bCs/>
      <w:sz w:val="20"/>
      <w:szCs w:val="20"/>
      <w:lang w:val="en-GB"/>
    </w:rPr>
  </w:style>
  <w:style w:type="character" w:styleId="Hyperlink">
    <w:name w:val="Hyperlink"/>
    <w:basedOn w:val="DefaultParagraphFont"/>
    <w:uiPriority w:val="99"/>
    <w:unhideWhenUsed/>
    <w:rsid w:val="0055286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34AE"/>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634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634A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634AE"/>
    <w:rPr>
      <w:rFonts w:ascii="Lucida Grande" w:hAnsi="Lucida Grande" w:cs="Lucida Grande"/>
      <w:sz w:val="18"/>
      <w:szCs w:val="18"/>
      <w:lang w:val="en-GB"/>
    </w:rPr>
  </w:style>
  <w:style w:type="paragraph" w:styleId="ListParagraph">
    <w:name w:val="List Paragraph"/>
    <w:basedOn w:val="Normal"/>
    <w:uiPriority w:val="34"/>
    <w:qFormat/>
    <w:rsid w:val="004543A8"/>
    <w:pPr>
      <w:ind w:left="720"/>
      <w:contextualSpacing/>
    </w:pPr>
  </w:style>
  <w:style w:type="character" w:styleId="CommentReference">
    <w:name w:val="annotation reference"/>
    <w:basedOn w:val="DefaultParagraphFont"/>
    <w:uiPriority w:val="99"/>
    <w:semiHidden/>
    <w:unhideWhenUsed/>
    <w:rsid w:val="001F7074"/>
    <w:rPr>
      <w:sz w:val="16"/>
      <w:szCs w:val="16"/>
    </w:rPr>
  </w:style>
  <w:style w:type="paragraph" w:styleId="CommentText">
    <w:name w:val="annotation text"/>
    <w:basedOn w:val="Normal"/>
    <w:link w:val="CommentTextChar"/>
    <w:uiPriority w:val="99"/>
    <w:semiHidden/>
    <w:unhideWhenUsed/>
    <w:rsid w:val="001F7074"/>
    <w:rPr>
      <w:sz w:val="20"/>
      <w:szCs w:val="20"/>
    </w:rPr>
  </w:style>
  <w:style w:type="character" w:customStyle="1" w:styleId="CommentTextChar">
    <w:name w:val="Comment Text Char"/>
    <w:basedOn w:val="DefaultParagraphFont"/>
    <w:link w:val="CommentText"/>
    <w:uiPriority w:val="99"/>
    <w:semiHidden/>
    <w:rsid w:val="001F7074"/>
    <w:rPr>
      <w:sz w:val="20"/>
      <w:szCs w:val="20"/>
      <w:lang w:val="en-GB"/>
    </w:rPr>
  </w:style>
  <w:style w:type="paragraph" w:styleId="CommentSubject">
    <w:name w:val="annotation subject"/>
    <w:basedOn w:val="CommentText"/>
    <w:next w:val="CommentText"/>
    <w:link w:val="CommentSubjectChar"/>
    <w:uiPriority w:val="99"/>
    <w:semiHidden/>
    <w:unhideWhenUsed/>
    <w:rsid w:val="001F7074"/>
    <w:rPr>
      <w:b/>
      <w:bCs/>
    </w:rPr>
  </w:style>
  <w:style w:type="character" w:customStyle="1" w:styleId="CommentSubjectChar">
    <w:name w:val="Comment Subject Char"/>
    <w:basedOn w:val="CommentTextChar"/>
    <w:link w:val="CommentSubject"/>
    <w:uiPriority w:val="99"/>
    <w:semiHidden/>
    <w:rsid w:val="001F7074"/>
    <w:rPr>
      <w:b/>
      <w:bCs/>
      <w:sz w:val="20"/>
      <w:szCs w:val="20"/>
      <w:lang w:val="en-GB"/>
    </w:rPr>
  </w:style>
  <w:style w:type="character" w:styleId="Hyperlink">
    <w:name w:val="Hyperlink"/>
    <w:basedOn w:val="DefaultParagraphFont"/>
    <w:uiPriority w:val="99"/>
    <w:unhideWhenUsed/>
    <w:rsid w:val="0055286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hyperlink" Target="http://www.ft.com/cms/s/2/c54665e6-6c38-11e3-a216-00144feabdc0.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t.com/cms/s/2/c54665e6-6c38-11e3-a216-00144feabdc0.html"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320</Words>
  <Characters>1824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Dance City</Company>
  <LinksUpToDate>false</LinksUpToDate>
  <CharactersWithSpaces>2140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Frawley</dc:creator>
  <cp:lastModifiedBy>Radka Jágriková</cp:lastModifiedBy>
  <cp:revision>4</cp:revision>
  <dcterms:created xsi:type="dcterms:W3CDTF">2014-01-21T09:06:00Z</dcterms:created>
  <dcterms:modified xsi:type="dcterms:W3CDTF">2015-01-14T15:09:00Z</dcterms:modified>
</cp:coreProperties>
</file>