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00E06" w14:textId="03B852BF" w:rsidR="00DA5F77" w:rsidRDefault="003B3D86" w:rsidP="00DA5F77">
      <w:r>
        <w:rPr>
          <w:noProof/>
          <w:lang w:eastAsia="en-GB"/>
        </w:rPr>
        <mc:AlternateContent>
          <mc:Choice Requires="wps">
            <w:drawing>
              <wp:anchor distT="0" distB="0" distL="114300" distR="114300" simplePos="0" relativeHeight="251668480" behindDoc="0" locked="0" layoutInCell="1" allowOverlap="1" wp14:anchorId="514B26AD" wp14:editId="31B6AC34">
                <wp:simplePos x="0" y="0"/>
                <wp:positionH relativeFrom="column">
                  <wp:posOffset>5143500</wp:posOffset>
                </wp:positionH>
                <wp:positionV relativeFrom="paragraph">
                  <wp:posOffset>-114300</wp:posOffset>
                </wp:positionV>
                <wp:extent cx="2971800" cy="1485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117DCE" w14:textId="77777777" w:rsidR="003B3D86" w:rsidRPr="003B3D86" w:rsidRDefault="003B3D86">
                            <w:pPr>
                              <w:rPr>
                                <w:rFonts w:asciiTheme="majorHAnsi" w:hAnsiTheme="majorHAnsi" w:cs="Arial"/>
                                <w:color w:val="800000"/>
                                <w:lang w:val="en-US"/>
                              </w:rPr>
                            </w:pPr>
                            <w:r w:rsidRPr="003B3D86">
                              <w:rPr>
                                <w:rFonts w:asciiTheme="majorHAnsi" w:hAnsiTheme="majorHAnsi" w:cs="Arial"/>
                                <w:color w:val="800000"/>
                                <w:lang w:val="en-US"/>
                              </w:rPr>
                              <w:t>How many bags of crisps do we eat in the UK?</w:t>
                            </w:r>
                          </w:p>
                          <w:p w14:paraId="38999B56" w14:textId="77777777" w:rsidR="003B3D86" w:rsidRDefault="003B3D86">
                            <w:pPr>
                              <w:rPr>
                                <w:rFonts w:asciiTheme="majorHAnsi" w:hAnsiTheme="majorHAnsi" w:cs="Arial"/>
                                <w:lang w:val="en-US"/>
                              </w:rPr>
                            </w:pPr>
                          </w:p>
                          <w:p w14:paraId="71657E7A" w14:textId="7F5F44F2" w:rsidR="003B3D86" w:rsidRPr="003B3D86" w:rsidRDefault="003B3D86">
                            <w:pPr>
                              <w:rPr>
                                <w:rFonts w:asciiTheme="majorHAnsi" w:hAnsiTheme="majorHAnsi"/>
                              </w:rPr>
                            </w:pPr>
                            <w:r>
                              <w:rPr>
                                <w:rFonts w:asciiTheme="majorHAnsi" w:hAnsiTheme="majorHAnsi" w:cs="Arial"/>
                                <w:lang w:val="en-US"/>
                              </w:rPr>
                              <w:t xml:space="preserve">An </w:t>
                            </w:r>
                            <w:r w:rsidRPr="003B3D86">
                              <w:rPr>
                                <w:rFonts w:asciiTheme="majorHAnsi" w:hAnsiTheme="majorHAnsi" w:cs="Arial"/>
                                <w:lang w:val="en-US"/>
                              </w:rPr>
                              <w:t xml:space="preserve">estimated 6bn packets of crisps and 4.4bn bags of savoury snacks a year – </w:t>
                            </w:r>
                            <w:r>
                              <w:rPr>
                                <w:rFonts w:asciiTheme="majorHAnsi" w:hAnsiTheme="majorHAnsi" w:cs="Arial"/>
                                <w:lang w:val="en-US"/>
                              </w:rPr>
                              <w:t xml:space="preserve">that’s </w:t>
                            </w:r>
                            <w:r w:rsidRPr="003B3D86">
                              <w:rPr>
                                <w:rFonts w:asciiTheme="majorHAnsi" w:hAnsiTheme="majorHAnsi" w:cs="Arial"/>
                                <w:lang w:val="en-US"/>
                              </w:rPr>
                              <w:t>around 150 packets a person</w:t>
                            </w:r>
                            <w:r>
                              <w:rPr>
                                <w:rFonts w:asciiTheme="majorHAnsi" w:hAnsiTheme="majorHAnsi" w:cs="Arial"/>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margin-left:405pt;margin-top:-8.95pt;width:234pt;height:11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" filled="f" stroked="f">
                <v:textbox>
                  <w:txbxContent>
                    <w:p w14:paraId="3A117DCE" w14:textId="77777777" w:rsidR="003B3D86" w:rsidRPr="003B3D86" w:rsidRDefault="003B3D86">
                      <w:pPr>
                        <w:rPr>
                          <w:rFonts w:asciiTheme="majorHAnsi" w:hAnsiTheme="majorHAnsi" w:cs="Arial"/>
                          <w:color w:val="800000"/>
                          <w:lang w:val="en-US"/>
                        </w:rPr>
                      </w:pPr>
                      <w:r w:rsidRPr="003B3D86">
                        <w:rPr>
                          <w:rFonts w:asciiTheme="majorHAnsi" w:hAnsiTheme="majorHAnsi" w:cs="Arial"/>
                          <w:color w:val="800000"/>
                          <w:lang w:val="en-US"/>
                        </w:rPr>
                        <w:t>How many bags of crisps do we eat in the UK?</w:t>
                      </w:r>
                    </w:p>
                    <w:p w14:paraId="38999B56" w14:textId="77777777" w:rsidR="003B3D86" w:rsidRDefault="003B3D86">
                      <w:pPr>
                        <w:rPr>
                          <w:rFonts w:asciiTheme="majorHAnsi" w:hAnsiTheme="majorHAnsi" w:cs="Arial"/>
                          <w:lang w:val="en-US"/>
                        </w:rPr>
                      </w:pPr>
                    </w:p>
                    <w:p w14:paraId="71657E7A" w14:textId="7F5F44F2" w:rsidR="003B3D86" w:rsidRPr="003B3D86" w:rsidRDefault="003B3D86">
                      <w:pPr>
                        <w:rPr>
                          <w:rFonts w:asciiTheme="majorHAnsi" w:hAnsiTheme="majorHAnsi"/>
                        </w:rPr>
                      </w:pPr>
                      <w:r>
                        <w:rPr>
                          <w:rFonts w:asciiTheme="majorHAnsi" w:hAnsiTheme="majorHAnsi" w:cs="Arial"/>
                          <w:lang w:val="en-US"/>
                        </w:rPr>
                        <w:t xml:space="preserve">An </w:t>
                      </w:r>
                      <w:r w:rsidRPr="003B3D86">
                        <w:rPr>
                          <w:rFonts w:asciiTheme="majorHAnsi" w:hAnsiTheme="majorHAnsi" w:cs="Arial"/>
                          <w:lang w:val="en-US"/>
                        </w:rPr>
                        <w:t xml:space="preserve">estimated 6bn packets of crisps and 4.4bn bags of savoury snacks a year – </w:t>
                      </w:r>
                      <w:r>
                        <w:rPr>
                          <w:rFonts w:asciiTheme="majorHAnsi" w:hAnsiTheme="majorHAnsi" w:cs="Arial"/>
                          <w:lang w:val="en-US"/>
                        </w:rPr>
                        <w:t xml:space="preserve">that’s </w:t>
                      </w:r>
                      <w:r w:rsidRPr="003B3D86">
                        <w:rPr>
                          <w:rFonts w:asciiTheme="majorHAnsi" w:hAnsiTheme="majorHAnsi" w:cs="Arial"/>
                          <w:lang w:val="en-US"/>
                        </w:rPr>
                        <w:t>around 150 packets a person</w:t>
                      </w:r>
                      <w:r>
                        <w:rPr>
                          <w:rFonts w:asciiTheme="majorHAnsi" w:hAnsiTheme="majorHAnsi" w:cs="Arial"/>
                          <w:lang w:val="en-US"/>
                        </w:rPr>
                        <w:t>!</w:t>
                      </w:r>
                    </w:p>
                  </w:txbxContent>
                </v:textbox>
                <w10:wrap type="square"/>
              </v:shape>
            </w:pict>
          </mc:Fallback>
        </mc:AlternateContent>
      </w:r>
      <w:r w:rsidR="00DA5F77">
        <w:rPr>
          <w:noProof/>
          <w:lang w:eastAsia="en-GB"/>
        </w:rPr>
        <w:drawing>
          <wp:inline distT="0" distB="0" distL="0" distR="0" wp14:anchorId="425BB172" wp14:editId="52B32879">
            <wp:extent cx="1483629"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4690" cy="1143817"/>
                    </a:xfrm>
                    <a:prstGeom prst="rect">
                      <a:avLst/>
                    </a:prstGeom>
                    <a:noFill/>
                    <a:ln>
                      <a:noFill/>
                    </a:ln>
                  </pic:spPr>
                </pic:pic>
              </a:graphicData>
            </a:graphic>
          </wp:inline>
        </w:drawing>
      </w:r>
      <w:bookmarkStart w:id="0" w:name="_GoBack"/>
      <w:bookmarkEnd w:id="0"/>
    </w:p>
    <w:p w14:paraId="1B26C9BC" w14:textId="77777777" w:rsidR="00DA5F77" w:rsidRDefault="00DA5F77" w:rsidP="00DA5F77"/>
    <w:p w14:paraId="3A15E4B3" w14:textId="77777777" w:rsidR="00DA5F77" w:rsidRDefault="00DA5F77" w:rsidP="00DA5F77"/>
    <w:p w14:paraId="74F371BA" w14:textId="7C0FE298" w:rsidR="00DA5F77" w:rsidRPr="00A47796" w:rsidRDefault="00DA5F77" w:rsidP="00E86DB0">
      <w:pPr>
        <w:tabs>
          <w:tab w:val="left" w:pos="5196"/>
        </w:tabs>
        <w:rPr>
          <w:rFonts w:asciiTheme="majorHAnsi" w:hAnsiTheme="majorHAnsi"/>
          <w:b/>
          <w:color w:val="800000"/>
          <w:sz w:val="32"/>
          <w:szCs w:val="32"/>
        </w:rPr>
      </w:pPr>
      <w:r w:rsidRPr="00A47796">
        <w:rPr>
          <w:rFonts w:asciiTheme="majorHAnsi" w:hAnsiTheme="majorHAnsi"/>
          <w:b/>
          <w:color w:val="800000"/>
          <w:sz w:val="32"/>
          <w:szCs w:val="32"/>
        </w:rPr>
        <w:t>Teacher Resources</w:t>
      </w:r>
      <w:r w:rsidR="00E86DB0">
        <w:rPr>
          <w:rFonts w:asciiTheme="majorHAnsi" w:hAnsiTheme="majorHAnsi"/>
          <w:b/>
          <w:color w:val="800000"/>
          <w:sz w:val="32"/>
          <w:szCs w:val="32"/>
        </w:rPr>
        <w:tab/>
      </w:r>
    </w:p>
    <w:p w14:paraId="3A5EF072" w14:textId="77777777" w:rsidR="00DA5F77" w:rsidRDefault="00DA5F77" w:rsidP="00DA5F77">
      <w:pPr>
        <w:rPr>
          <w:rFonts w:asciiTheme="majorHAnsi" w:hAnsiTheme="majorHAnsi"/>
        </w:rPr>
      </w:pPr>
    </w:p>
    <w:p w14:paraId="673B1343" w14:textId="77777777" w:rsidR="00DA5F77" w:rsidRPr="004C4E38" w:rsidRDefault="00DA5F77" w:rsidP="00DA5F77">
      <w:pPr>
        <w:rPr>
          <w:rFonts w:asciiTheme="majorHAnsi" w:hAnsiTheme="majorHAnsi"/>
          <w:sz w:val="144"/>
          <w:szCs w:val="144"/>
        </w:rPr>
      </w:pPr>
      <w:r>
        <w:rPr>
          <w:rFonts w:asciiTheme="majorHAnsi" w:hAnsiTheme="majorHAnsi"/>
          <w:sz w:val="144"/>
          <w:szCs w:val="144"/>
        </w:rPr>
        <w:t>2</w:t>
      </w:r>
    </w:p>
    <w:p w14:paraId="605EE6FA" w14:textId="77777777" w:rsidR="00DA5F77" w:rsidRDefault="00DA5F77" w:rsidP="00DA5F77">
      <w:pPr>
        <w:rPr>
          <w:rFonts w:asciiTheme="majorHAnsi" w:hAnsiTheme="majorHAnsi"/>
        </w:rPr>
      </w:pPr>
    </w:p>
    <w:p w14:paraId="33CFE567" w14:textId="77777777" w:rsidR="00DA5F77" w:rsidRDefault="00DA5F77" w:rsidP="00DA5F77">
      <w:pPr>
        <w:rPr>
          <w:rFonts w:asciiTheme="majorHAnsi" w:hAnsiTheme="majorHAnsi"/>
        </w:rPr>
      </w:pPr>
    </w:p>
    <w:p w14:paraId="49A07F6D" w14:textId="77777777" w:rsidR="00DA5F77" w:rsidRPr="00301752" w:rsidRDefault="00DA5F77" w:rsidP="00DA5F77">
      <w:pPr>
        <w:rPr>
          <w:rFonts w:asciiTheme="majorHAnsi" w:hAnsiTheme="majorHAnsi"/>
          <w:b/>
          <w:color w:val="800000"/>
          <w:sz w:val="52"/>
          <w:szCs w:val="52"/>
        </w:rPr>
      </w:pPr>
      <w:r w:rsidRPr="00301752">
        <w:rPr>
          <w:rFonts w:asciiTheme="majorHAnsi" w:hAnsiTheme="majorHAnsi"/>
          <w:b/>
          <w:color w:val="800000"/>
          <w:sz w:val="52"/>
          <w:szCs w:val="52"/>
        </w:rPr>
        <w:t xml:space="preserve">Theme: </w:t>
      </w:r>
      <w:r>
        <w:rPr>
          <w:rFonts w:asciiTheme="majorHAnsi" w:hAnsiTheme="majorHAnsi"/>
          <w:b/>
          <w:color w:val="800000"/>
          <w:sz w:val="52"/>
          <w:szCs w:val="52"/>
        </w:rPr>
        <w:t>UK Manufacturers</w:t>
      </w:r>
    </w:p>
    <w:p w14:paraId="2D455EBA" w14:textId="77777777" w:rsidR="00DA5F77" w:rsidRDefault="00DA5F77" w:rsidP="00DA5F77">
      <w:pPr>
        <w:rPr>
          <w:rFonts w:asciiTheme="majorHAnsi" w:hAnsiTheme="majorHAnsi"/>
          <w:sz w:val="144"/>
          <w:szCs w:val="144"/>
        </w:rPr>
      </w:pPr>
    </w:p>
    <w:p w14:paraId="594FCF26" w14:textId="77777777" w:rsidR="00DA5F77" w:rsidRDefault="00DA5F77" w:rsidP="00DA5F77">
      <w:pPr>
        <w:rPr>
          <w:rFonts w:asciiTheme="majorHAnsi" w:hAnsiTheme="majorHAnsi"/>
          <w:sz w:val="144"/>
          <w:szCs w:val="144"/>
        </w:rPr>
      </w:pPr>
      <w:r>
        <w:rPr>
          <w:rFonts w:asciiTheme="majorHAnsi" w:hAnsiTheme="majorHAnsi"/>
          <w:sz w:val="144"/>
          <w:szCs w:val="144"/>
        </w:rPr>
        <w:lastRenderedPageBreak/>
        <w:t>2.7</w:t>
      </w:r>
    </w:p>
    <w:p w14:paraId="65CACCE1" w14:textId="77777777" w:rsidR="00DA5F77" w:rsidRPr="002510D8" w:rsidRDefault="00DA5F77" w:rsidP="00DA5F77">
      <w:pPr>
        <w:rPr>
          <w:rFonts w:asciiTheme="majorHAnsi" w:hAnsiTheme="majorHAnsi"/>
          <w:color w:val="800000"/>
        </w:rPr>
      </w:pPr>
      <w:r>
        <w:rPr>
          <w:rFonts w:asciiTheme="majorHAnsi" w:hAnsiTheme="majorHAnsi"/>
          <w:color w:val="800000"/>
        </w:rPr>
        <w:t>Manufacturing Area:</w:t>
      </w:r>
    </w:p>
    <w:p w14:paraId="3022B90B" w14:textId="77777777" w:rsidR="00DA5F77" w:rsidRPr="0063481D" w:rsidRDefault="00DA5F77" w:rsidP="00DA5F77">
      <w:pPr>
        <w:rPr>
          <w:rFonts w:asciiTheme="majorHAnsi" w:hAnsiTheme="majorHAnsi"/>
          <w:sz w:val="28"/>
          <w:szCs w:val="28"/>
        </w:rPr>
      </w:pPr>
    </w:p>
    <w:p w14:paraId="3F21A4A7" w14:textId="77777777" w:rsidR="00DA5F77" w:rsidRDefault="00717F06" w:rsidP="00DA5F77">
      <w:pPr>
        <w:rPr>
          <w:rFonts w:asciiTheme="majorHAnsi" w:hAnsiTheme="majorHAnsi"/>
          <w:b/>
          <w:color w:val="800000"/>
          <w:sz w:val="144"/>
          <w:szCs w:val="144"/>
        </w:rPr>
      </w:pPr>
      <w:r w:rsidRPr="00717F06">
        <w:rPr>
          <w:rFonts w:asciiTheme="majorHAnsi" w:hAnsiTheme="majorHAnsi"/>
          <w:b/>
          <w:color w:val="800000"/>
          <w:sz w:val="144"/>
          <w:szCs w:val="144"/>
        </w:rPr>
        <w:t>Plymouth</w:t>
      </w:r>
    </w:p>
    <w:p w14:paraId="08B6635A" w14:textId="77777777" w:rsidR="00DA5F77" w:rsidRDefault="00DA5F77" w:rsidP="00DA5F77">
      <w:pPr>
        <w:rPr>
          <w:rFonts w:asciiTheme="majorHAnsi" w:hAnsiTheme="majorHAnsi" w:cs="Arial"/>
          <w:b/>
          <w:bCs/>
          <w:lang w:val="en-US"/>
        </w:rPr>
      </w:pPr>
    </w:p>
    <w:p w14:paraId="580E2E83" w14:textId="77777777" w:rsidR="00DA5F77" w:rsidRPr="00A53543" w:rsidRDefault="00DA5F77" w:rsidP="00DA5F77">
      <w:pPr>
        <w:rPr>
          <w:rFonts w:asciiTheme="majorHAnsi" w:hAnsiTheme="majorHAnsi"/>
          <w:b/>
          <w:color w:val="800000"/>
          <w:sz w:val="72"/>
          <w:szCs w:val="72"/>
        </w:rPr>
      </w:pPr>
      <w:r w:rsidRPr="00A53543">
        <w:rPr>
          <w:rFonts w:asciiTheme="majorHAnsi" w:hAnsiTheme="majorHAnsi"/>
          <w:b/>
          <w:color w:val="800000"/>
          <w:sz w:val="72"/>
          <w:szCs w:val="72"/>
        </w:rPr>
        <w:t xml:space="preserve">Magnum Photographer: </w:t>
      </w:r>
      <w:r w:rsidR="00717F06" w:rsidRPr="00717F06">
        <w:rPr>
          <w:rFonts w:asciiTheme="majorHAnsi" w:hAnsiTheme="majorHAnsi"/>
          <w:b/>
          <w:color w:val="800000"/>
          <w:sz w:val="72"/>
          <w:szCs w:val="72"/>
        </w:rPr>
        <w:t>Chris Steele-Perkins</w:t>
      </w:r>
      <w:r w:rsidR="00717F06">
        <w:rPr>
          <w:rFonts w:asciiTheme="majorHAnsi" w:hAnsiTheme="majorHAnsi"/>
          <w:b/>
          <w:color w:val="800000"/>
          <w:sz w:val="72"/>
          <w:szCs w:val="72"/>
        </w:rPr>
        <w:t xml:space="preserve"> </w:t>
      </w:r>
    </w:p>
    <w:p w14:paraId="331B47FC" w14:textId="77777777" w:rsidR="00DA5F77" w:rsidRDefault="00DA5F77" w:rsidP="00DA5F77">
      <w:pPr>
        <w:widowControl w:val="0"/>
        <w:autoSpaceDE w:val="0"/>
        <w:autoSpaceDN w:val="0"/>
        <w:adjustRightInd w:val="0"/>
        <w:spacing w:after="240"/>
        <w:rPr>
          <w:rFonts w:ascii="Times" w:hAnsi="Times" w:cs="Times"/>
          <w:lang w:val="en-US"/>
        </w:rPr>
      </w:pPr>
      <w:r w:rsidRPr="001B7092">
        <w:rPr>
          <w:rFonts w:asciiTheme="majorHAnsi" w:hAnsiTheme="majorHAnsi" w:cs="Arial"/>
          <w:b/>
          <w:bCs/>
          <w:color w:val="800000"/>
          <w:lang w:val="en-US"/>
        </w:rPr>
        <w:t xml:space="preserve">Cultural Partner - </w:t>
      </w:r>
      <w:r w:rsidR="00717F06" w:rsidRPr="00717F06">
        <w:rPr>
          <w:rFonts w:asciiTheme="majorHAnsi" w:hAnsiTheme="majorHAnsi" w:cs="Arial"/>
          <w:b/>
          <w:bCs/>
          <w:color w:val="800000"/>
          <w:lang w:val="en-US"/>
        </w:rPr>
        <w:t>City Museum and Art Gallery</w:t>
      </w:r>
    </w:p>
    <w:p w14:paraId="38A553B5" w14:textId="77777777" w:rsidR="00717F06" w:rsidRPr="00717F06" w:rsidRDefault="00717F06" w:rsidP="00717F06">
      <w:pPr>
        <w:widowControl w:val="0"/>
        <w:autoSpaceDE w:val="0"/>
        <w:autoSpaceDN w:val="0"/>
        <w:adjustRightInd w:val="0"/>
        <w:spacing w:after="240"/>
        <w:rPr>
          <w:rFonts w:asciiTheme="majorHAnsi" w:hAnsiTheme="majorHAnsi" w:cs="Times"/>
          <w:color w:val="800000"/>
          <w:lang w:val="en-US"/>
        </w:rPr>
      </w:pPr>
      <w:r w:rsidRPr="00717F06">
        <w:rPr>
          <w:rFonts w:asciiTheme="majorHAnsi" w:hAnsiTheme="majorHAnsi" w:cs="Arial"/>
          <w:b/>
          <w:bCs/>
          <w:color w:val="800000"/>
          <w:lang w:val="en-US"/>
        </w:rPr>
        <w:t>Short biography:</w:t>
      </w:r>
    </w:p>
    <w:p w14:paraId="39891355" w14:textId="77777777" w:rsidR="00717F06" w:rsidRPr="00717F06" w:rsidRDefault="00717F06" w:rsidP="00717F06">
      <w:pPr>
        <w:widowControl w:val="0"/>
        <w:autoSpaceDE w:val="0"/>
        <w:autoSpaceDN w:val="0"/>
        <w:adjustRightInd w:val="0"/>
        <w:spacing w:after="240"/>
        <w:rPr>
          <w:rFonts w:asciiTheme="majorHAnsi" w:hAnsiTheme="majorHAnsi" w:cs="Times"/>
          <w:lang w:val="en-US"/>
        </w:rPr>
      </w:pPr>
      <w:r w:rsidRPr="00717F06">
        <w:rPr>
          <w:rFonts w:asciiTheme="majorHAnsi" w:hAnsiTheme="majorHAnsi" w:cs="Arial"/>
          <w:lang w:val="en-US"/>
        </w:rPr>
        <w:t>Steele-Perkins has been working internationally since the early 70s and, since joining Magnum in 1979, he has worked extensively in the developing world with a number of highly acclaimed reportages. His recent book ENGLAND, MY ENGLAND offers his very personal retrospective of work shot in England over the last 40 years.</w:t>
      </w:r>
    </w:p>
    <w:p w14:paraId="5AB76FC8" w14:textId="77777777" w:rsidR="00717F06" w:rsidRDefault="00717F06" w:rsidP="00717F06">
      <w:pPr>
        <w:widowControl w:val="0"/>
        <w:autoSpaceDE w:val="0"/>
        <w:autoSpaceDN w:val="0"/>
        <w:adjustRightInd w:val="0"/>
        <w:spacing w:after="240"/>
        <w:rPr>
          <w:rFonts w:asciiTheme="majorHAnsi" w:hAnsiTheme="majorHAnsi" w:cs="Arial"/>
          <w:b/>
          <w:bCs/>
          <w:lang w:val="en-US"/>
        </w:rPr>
      </w:pPr>
    </w:p>
    <w:p w14:paraId="4A482592" w14:textId="77777777" w:rsidR="00717F06" w:rsidRPr="00717F06" w:rsidRDefault="00717F06" w:rsidP="00717F06">
      <w:pPr>
        <w:widowControl w:val="0"/>
        <w:autoSpaceDE w:val="0"/>
        <w:autoSpaceDN w:val="0"/>
        <w:adjustRightInd w:val="0"/>
        <w:spacing w:after="240"/>
        <w:rPr>
          <w:rFonts w:asciiTheme="majorHAnsi" w:hAnsiTheme="majorHAnsi" w:cs="Times"/>
          <w:color w:val="800000"/>
          <w:lang w:val="en-US"/>
        </w:rPr>
      </w:pPr>
      <w:r w:rsidRPr="00717F06">
        <w:rPr>
          <w:rFonts w:asciiTheme="majorHAnsi" w:hAnsiTheme="majorHAnsi" w:cs="Arial"/>
          <w:b/>
          <w:bCs/>
          <w:color w:val="800000"/>
          <w:lang w:val="en-US"/>
        </w:rPr>
        <w:t>Photographer’s Commission:</w:t>
      </w:r>
    </w:p>
    <w:p w14:paraId="4CD62AAE" w14:textId="77777777" w:rsidR="00717F06" w:rsidRPr="00717F06" w:rsidRDefault="00717F06" w:rsidP="00717F06">
      <w:pPr>
        <w:widowControl w:val="0"/>
        <w:autoSpaceDE w:val="0"/>
        <w:autoSpaceDN w:val="0"/>
        <w:adjustRightInd w:val="0"/>
        <w:spacing w:after="240"/>
        <w:rPr>
          <w:rFonts w:asciiTheme="majorHAnsi" w:hAnsiTheme="majorHAnsi" w:cs="Times"/>
          <w:lang w:val="en-US"/>
        </w:rPr>
      </w:pPr>
      <w:r w:rsidRPr="00717F06">
        <w:rPr>
          <w:rFonts w:asciiTheme="majorHAnsi" w:hAnsiTheme="majorHAnsi" w:cs="Arial"/>
          <w:lang w:val="en-US"/>
        </w:rPr>
        <w:lastRenderedPageBreak/>
        <w:t>Plymouth has presented a number of highly successful businesses that have adapted themselves to survive the recession through becoming increasingly bespoke and providing unique products of the highest quality. Chris Steele- Perkins visited a large number of companies producing a wide range of high end goods from sausages, beds and mattresses, recycled tyres, luxury yachts and pens made for royalty and dignitaries. He has also documented a number of small to medium breweries and several organic food product companies, illustrating the rise in popularity and recent success story of the ‘real food’ industry.</w:t>
      </w:r>
    </w:p>
    <w:p w14:paraId="4F302A7B" w14:textId="77777777" w:rsidR="00717F06" w:rsidRPr="00717F06" w:rsidRDefault="00717F06" w:rsidP="00717F06">
      <w:pPr>
        <w:widowControl w:val="0"/>
        <w:autoSpaceDE w:val="0"/>
        <w:autoSpaceDN w:val="0"/>
        <w:adjustRightInd w:val="0"/>
        <w:spacing w:after="240"/>
        <w:rPr>
          <w:rFonts w:asciiTheme="majorHAnsi" w:hAnsiTheme="majorHAnsi" w:cs="Times"/>
          <w:color w:val="800000"/>
          <w:lang w:val="en-US"/>
        </w:rPr>
      </w:pPr>
      <w:r w:rsidRPr="00717F06">
        <w:rPr>
          <w:rFonts w:asciiTheme="majorHAnsi" w:hAnsiTheme="majorHAnsi" w:cs="Arial"/>
          <w:b/>
          <w:bCs/>
          <w:color w:val="800000"/>
          <w:lang w:val="en-US"/>
        </w:rPr>
        <w:t>Photographer’s approach:</w:t>
      </w:r>
    </w:p>
    <w:p w14:paraId="05DA7F4A" w14:textId="77777777" w:rsidR="00717F06" w:rsidRPr="00717F06" w:rsidRDefault="00717F06" w:rsidP="00717F06">
      <w:pPr>
        <w:widowControl w:val="0"/>
        <w:autoSpaceDE w:val="0"/>
        <w:autoSpaceDN w:val="0"/>
        <w:adjustRightInd w:val="0"/>
        <w:spacing w:after="240"/>
        <w:rPr>
          <w:rFonts w:asciiTheme="majorHAnsi" w:hAnsiTheme="majorHAnsi" w:cs="Times"/>
          <w:lang w:val="en-US"/>
        </w:rPr>
      </w:pPr>
      <w:r w:rsidRPr="00717F06">
        <w:rPr>
          <w:rFonts w:asciiTheme="majorHAnsi" w:hAnsiTheme="majorHAnsi" w:cs="Arial"/>
          <w:lang w:val="en-US"/>
        </w:rPr>
        <w:t>“I have been photographing England: the people, the culture, the landscape, the ups and the downs, as a central part of my working life. So, to be commissioned to work around a topic in England that I had done little about in the past, manufacturing, in an area (Plymouth) I had spent little time in, was welcome.</w:t>
      </w:r>
    </w:p>
    <w:p w14:paraId="2A51DBC1" w14:textId="77777777" w:rsidR="00717F06" w:rsidRPr="00717F06" w:rsidRDefault="00717F06" w:rsidP="00717F06">
      <w:pPr>
        <w:widowControl w:val="0"/>
        <w:autoSpaceDE w:val="0"/>
        <w:autoSpaceDN w:val="0"/>
        <w:adjustRightInd w:val="0"/>
        <w:spacing w:after="240"/>
        <w:rPr>
          <w:rFonts w:asciiTheme="majorHAnsi" w:hAnsiTheme="majorHAnsi" w:cs="Times"/>
          <w:lang w:val="en-US"/>
        </w:rPr>
      </w:pPr>
      <w:r w:rsidRPr="00717F06">
        <w:rPr>
          <w:rFonts w:asciiTheme="majorHAnsi" w:hAnsiTheme="majorHAnsi" w:cs="Arial"/>
          <w:lang w:val="en-US"/>
        </w:rPr>
        <w:t>I wanted to look at a variety of manufacturing and in the time-frame of 10 days I thought that one day per company, regardless of size, would be a good distribution of effort and each company should be refreshingly different; and this proved to be the case. My approach is fairly simple. I don't take batteries of lights with me, but I do sometimes use some small flash guns, and generally I don't interfere too much, though I do ask people to perhaps repeat something they have done, or to move in order to change the dynamic of the picture. While my interest is primarily about people, I photograph the things that interest me on different levels too, including details that I notice - fragments of the visual world that the photographer's eye teases out of the mass of ‘stuff’ and so elevates it in significance.</w:t>
      </w:r>
    </w:p>
    <w:p w14:paraId="2168327D" w14:textId="77777777" w:rsidR="00717F06" w:rsidRPr="00717F06" w:rsidRDefault="00717F06" w:rsidP="00717F06">
      <w:pPr>
        <w:widowControl w:val="0"/>
        <w:autoSpaceDE w:val="0"/>
        <w:autoSpaceDN w:val="0"/>
        <w:adjustRightInd w:val="0"/>
        <w:spacing w:after="240"/>
        <w:rPr>
          <w:rFonts w:asciiTheme="majorHAnsi" w:hAnsiTheme="majorHAnsi" w:cs="Times"/>
          <w:lang w:val="en-US"/>
        </w:rPr>
      </w:pPr>
      <w:r w:rsidRPr="00717F06">
        <w:rPr>
          <w:rFonts w:asciiTheme="majorHAnsi" w:hAnsiTheme="majorHAnsi" w:cs="Arial"/>
          <w:lang w:val="en-US"/>
        </w:rPr>
        <w:t>The exception where I really do interfere is by making posed, small-group portraits. Factories are collective enterprises, where teams have to work together. I make a few of these group portraits depending on the place and how I feel. They are pictures that are out of context at one level as they are constructed groupings but all still within the wider context of their work-place and, along with the photographs of process and of details, work together to allow some insight into these factories.”</w:t>
      </w:r>
    </w:p>
    <w:p w14:paraId="3565A1CE" w14:textId="77777777" w:rsidR="00717F06" w:rsidRDefault="00717F06" w:rsidP="00717F06">
      <w:pPr>
        <w:widowControl w:val="0"/>
        <w:autoSpaceDE w:val="0"/>
        <w:autoSpaceDN w:val="0"/>
        <w:adjustRightInd w:val="0"/>
        <w:spacing w:after="240"/>
        <w:rPr>
          <w:rFonts w:asciiTheme="majorHAnsi" w:hAnsiTheme="majorHAnsi" w:cs="Arial"/>
          <w:b/>
          <w:bCs/>
          <w:color w:val="800000"/>
          <w:lang w:val="en-US"/>
        </w:rPr>
      </w:pPr>
    </w:p>
    <w:p w14:paraId="16FD1EC0" w14:textId="77777777" w:rsidR="00717F06" w:rsidRDefault="00717F06" w:rsidP="00717F06">
      <w:pPr>
        <w:widowControl w:val="0"/>
        <w:autoSpaceDE w:val="0"/>
        <w:autoSpaceDN w:val="0"/>
        <w:adjustRightInd w:val="0"/>
        <w:spacing w:after="240"/>
        <w:rPr>
          <w:rFonts w:asciiTheme="majorHAnsi" w:hAnsiTheme="majorHAnsi" w:cs="Arial"/>
          <w:b/>
          <w:bCs/>
          <w:color w:val="800000"/>
          <w:lang w:val="en-US"/>
        </w:rPr>
      </w:pPr>
    </w:p>
    <w:p w14:paraId="07916719" w14:textId="77777777" w:rsidR="00717F06" w:rsidRPr="00717F06" w:rsidRDefault="00717F06" w:rsidP="00717F06">
      <w:pPr>
        <w:widowControl w:val="0"/>
        <w:autoSpaceDE w:val="0"/>
        <w:autoSpaceDN w:val="0"/>
        <w:adjustRightInd w:val="0"/>
        <w:spacing w:after="240"/>
        <w:rPr>
          <w:rFonts w:asciiTheme="majorHAnsi" w:hAnsiTheme="majorHAnsi" w:cs="Times"/>
          <w:color w:val="800000"/>
          <w:lang w:val="en-US"/>
        </w:rPr>
      </w:pPr>
      <w:r w:rsidRPr="00717F06">
        <w:rPr>
          <w:rFonts w:asciiTheme="majorHAnsi" w:hAnsiTheme="majorHAnsi" w:cs="Arial"/>
          <w:b/>
          <w:bCs/>
          <w:color w:val="800000"/>
          <w:lang w:val="en-US"/>
        </w:rPr>
        <w:t>Manufacturers visited:</w:t>
      </w:r>
    </w:p>
    <w:tbl>
      <w:tblPr>
        <w:tblStyle w:val="LightShading-Accent2"/>
        <w:tblW w:w="0" w:type="auto"/>
        <w:tblLook w:val="04A0" w:firstRow="1" w:lastRow="0" w:firstColumn="1" w:lastColumn="0" w:noHBand="0" w:noVBand="1"/>
      </w:tblPr>
      <w:tblGrid>
        <w:gridCol w:w="14176"/>
      </w:tblGrid>
      <w:tr w:rsidR="006546D9" w:rsidRPr="006546D9" w14:paraId="036D91F0" w14:textId="77777777" w:rsidTr="006546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6" w:type="dxa"/>
          </w:tcPr>
          <w:p w14:paraId="702CD829" w14:textId="3DB68A18" w:rsidR="006546D9" w:rsidRPr="006546D9" w:rsidRDefault="006546D9" w:rsidP="006546D9">
            <w:pPr>
              <w:widowControl w:val="0"/>
              <w:autoSpaceDE w:val="0"/>
              <w:autoSpaceDN w:val="0"/>
              <w:adjustRightInd w:val="0"/>
              <w:spacing w:after="240"/>
              <w:rPr>
                <w:rFonts w:asciiTheme="majorHAnsi" w:hAnsiTheme="majorHAnsi" w:cs="Arial"/>
                <w:lang w:val="en-US"/>
              </w:rPr>
            </w:pPr>
            <w:r w:rsidRPr="006546D9">
              <w:rPr>
                <w:rFonts w:asciiTheme="majorHAnsi" w:hAnsiTheme="majorHAnsi" w:cs="Arial"/>
                <w:lang w:val="en-US"/>
              </w:rPr>
              <w:lastRenderedPageBreak/>
              <w:t xml:space="preserve">1. Burts </w:t>
            </w:r>
            <w:r w:rsidR="007C2AAE">
              <w:rPr>
                <w:rFonts w:asciiTheme="majorHAnsi" w:hAnsiTheme="majorHAnsi" w:cs="Arial"/>
                <w:lang w:val="en-US"/>
              </w:rPr>
              <w:t>Chips (crisps)</w:t>
            </w:r>
          </w:p>
        </w:tc>
      </w:tr>
      <w:tr w:rsidR="006546D9" w:rsidRPr="006546D9" w14:paraId="77917888" w14:textId="77777777" w:rsidTr="00654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6" w:type="dxa"/>
          </w:tcPr>
          <w:p w14:paraId="1D844D2D" w14:textId="0E0B5155" w:rsidR="006546D9" w:rsidRPr="006546D9" w:rsidRDefault="006546D9" w:rsidP="006546D9">
            <w:pPr>
              <w:widowControl w:val="0"/>
              <w:autoSpaceDE w:val="0"/>
              <w:autoSpaceDN w:val="0"/>
              <w:adjustRightInd w:val="0"/>
              <w:spacing w:after="240"/>
              <w:rPr>
                <w:rFonts w:asciiTheme="majorHAnsi" w:hAnsiTheme="majorHAnsi" w:cs="Arial"/>
                <w:lang w:val="en-US"/>
              </w:rPr>
            </w:pPr>
            <w:r w:rsidRPr="006546D9">
              <w:rPr>
                <w:rFonts w:asciiTheme="majorHAnsi" w:hAnsiTheme="majorHAnsi" w:cs="Arial"/>
                <w:lang w:val="en-US"/>
              </w:rPr>
              <w:t>2. Spinnaker International (elec</w:t>
            </w:r>
            <w:r w:rsidR="007C2AAE">
              <w:rPr>
                <w:rFonts w:asciiTheme="majorHAnsi" w:hAnsiTheme="majorHAnsi" w:cs="Arial"/>
                <w:lang w:val="en-US"/>
              </w:rPr>
              <w:t>tronic cash protection systems)</w:t>
            </w:r>
          </w:p>
        </w:tc>
      </w:tr>
      <w:tr w:rsidR="006546D9" w:rsidRPr="006546D9" w14:paraId="39A1E59C" w14:textId="77777777" w:rsidTr="006546D9">
        <w:tc>
          <w:tcPr>
            <w:cnfStyle w:val="001000000000" w:firstRow="0" w:lastRow="0" w:firstColumn="1" w:lastColumn="0" w:oddVBand="0" w:evenVBand="0" w:oddHBand="0" w:evenHBand="0" w:firstRowFirstColumn="0" w:firstRowLastColumn="0" w:lastRowFirstColumn="0" w:lastRowLastColumn="0"/>
            <w:tcW w:w="14176" w:type="dxa"/>
          </w:tcPr>
          <w:p w14:paraId="22C9FAA9" w14:textId="0CCFA4E7" w:rsidR="006546D9" w:rsidRPr="006546D9" w:rsidRDefault="006546D9" w:rsidP="006546D9">
            <w:pPr>
              <w:widowControl w:val="0"/>
              <w:autoSpaceDE w:val="0"/>
              <w:autoSpaceDN w:val="0"/>
              <w:adjustRightInd w:val="0"/>
              <w:spacing w:after="240"/>
              <w:rPr>
                <w:rFonts w:asciiTheme="majorHAnsi" w:hAnsiTheme="majorHAnsi" w:cs="Arial"/>
                <w:lang w:val="en-US"/>
              </w:rPr>
            </w:pPr>
            <w:r w:rsidRPr="006546D9">
              <w:rPr>
                <w:rFonts w:asciiTheme="majorHAnsi" w:hAnsiTheme="majorHAnsi" w:cs="Arial"/>
                <w:lang w:val="en-US"/>
              </w:rPr>
              <w:t>3</w:t>
            </w:r>
            <w:r w:rsidR="007C2AAE">
              <w:rPr>
                <w:rFonts w:asciiTheme="majorHAnsi" w:hAnsiTheme="majorHAnsi" w:cs="Arial"/>
                <w:lang w:val="en-US"/>
              </w:rPr>
              <w:t>. Westaways Sausages (sausages)</w:t>
            </w:r>
          </w:p>
        </w:tc>
      </w:tr>
      <w:tr w:rsidR="006546D9" w:rsidRPr="006546D9" w14:paraId="7727C860" w14:textId="77777777" w:rsidTr="00654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6" w:type="dxa"/>
          </w:tcPr>
          <w:p w14:paraId="12F25EB4" w14:textId="3A84CD4F" w:rsidR="006546D9" w:rsidRPr="006546D9" w:rsidRDefault="006546D9" w:rsidP="006546D9">
            <w:pPr>
              <w:widowControl w:val="0"/>
              <w:autoSpaceDE w:val="0"/>
              <w:autoSpaceDN w:val="0"/>
              <w:adjustRightInd w:val="0"/>
              <w:spacing w:after="240"/>
              <w:rPr>
                <w:rFonts w:asciiTheme="majorHAnsi" w:hAnsiTheme="majorHAnsi" w:cs="Arial"/>
                <w:lang w:val="en-US"/>
              </w:rPr>
            </w:pPr>
            <w:r w:rsidRPr="006546D9">
              <w:rPr>
                <w:rFonts w:asciiTheme="majorHAnsi" w:hAnsiTheme="majorHAnsi" w:cs="Arial"/>
                <w:lang w:val="en-US"/>
              </w:rPr>
              <w:t>4.</w:t>
            </w:r>
            <w:r w:rsidR="007C2AAE">
              <w:rPr>
                <w:rFonts w:asciiTheme="majorHAnsi" w:hAnsiTheme="majorHAnsi" w:cs="Arial"/>
                <w:lang w:val="en-US"/>
              </w:rPr>
              <w:t xml:space="preserve"> Summerskills Brewery (brewers)</w:t>
            </w:r>
          </w:p>
        </w:tc>
      </w:tr>
      <w:tr w:rsidR="006546D9" w:rsidRPr="006546D9" w14:paraId="25E71AA3" w14:textId="77777777" w:rsidTr="006546D9">
        <w:tc>
          <w:tcPr>
            <w:cnfStyle w:val="001000000000" w:firstRow="0" w:lastRow="0" w:firstColumn="1" w:lastColumn="0" w:oddVBand="0" w:evenVBand="0" w:oddHBand="0" w:evenHBand="0" w:firstRowFirstColumn="0" w:firstRowLastColumn="0" w:lastRowFirstColumn="0" w:lastRowLastColumn="0"/>
            <w:tcW w:w="14176" w:type="dxa"/>
          </w:tcPr>
          <w:p w14:paraId="4C3EF26D" w14:textId="0DE2E44A" w:rsidR="006546D9" w:rsidRPr="006546D9" w:rsidRDefault="006546D9" w:rsidP="006546D9">
            <w:pPr>
              <w:widowControl w:val="0"/>
              <w:autoSpaceDE w:val="0"/>
              <w:autoSpaceDN w:val="0"/>
              <w:adjustRightInd w:val="0"/>
              <w:spacing w:after="240"/>
              <w:rPr>
                <w:rFonts w:asciiTheme="majorHAnsi" w:hAnsiTheme="majorHAnsi" w:cs="Arial"/>
                <w:lang w:val="en-US"/>
              </w:rPr>
            </w:pPr>
            <w:r w:rsidRPr="006546D9">
              <w:rPr>
                <w:rFonts w:asciiTheme="majorHAnsi" w:hAnsiTheme="majorHAnsi" w:cs="Arial"/>
                <w:lang w:val="en-US"/>
              </w:rPr>
              <w:t>5. Dartmoor Brewery</w:t>
            </w:r>
            <w:r>
              <w:rPr>
                <w:rFonts w:asciiTheme="majorHAnsi" w:hAnsiTheme="majorHAnsi" w:cs="Arial"/>
                <w:lang w:val="en-US"/>
              </w:rPr>
              <w:t xml:space="preserve"> </w:t>
            </w:r>
            <w:r w:rsidR="007C2AAE">
              <w:rPr>
                <w:rFonts w:asciiTheme="majorHAnsi" w:hAnsiTheme="majorHAnsi" w:cs="Arial"/>
                <w:lang w:val="en-US"/>
              </w:rPr>
              <w:t>(brewers)</w:t>
            </w:r>
          </w:p>
        </w:tc>
      </w:tr>
      <w:tr w:rsidR="006546D9" w:rsidRPr="006546D9" w14:paraId="4505D410" w14:textId="77777777" w:rsidTr="00654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6" w:type="dxa"/>
          </w:tcPr>
          <w:p w14:paraId="2DF5AD4B" w14:textId="036A1C1C" w:rsidR="006546D9" w:rsidRPr="006546D9" w:rsidRDefault="007C2AAE" w:rsidP="006546D9">
            <w:pPr>
              <w:widowControl w:val="0"/>
              <w:autoSpaceDE w:val="0"/>
              <w:autoSpaceDN w:val="0"/>
              <w:adjustRightInd w:val="0"/>
              <w:spacing w:after="240"/>
              <w:rPr>
                <w:rFonts w:asciiTheme="majorHAnsi" w:hAnsiTheme="majorHAnsi" w:cs="Arial"/>
                <w:lang w:val="en-US"/>
              </w:rPr>
            </w:pPr>
            <w:r>
              <w:rPr>
                <w:rFonts w:asciiTheme="majorHAnsi" w:hAnsiTheme="majorHAnsi" w:cs="Arial"/>
                <w:lang w:val="en-US"/>
              </w:rPr>
              <w:t>6. Tavy Ales (brewers)</w:t>
            </w:r>
          </w:p>
        </w:tc>
      </w:tr>
      <w:tr w:rsidR="006546D9" w:rsidRPr="006546D9" w14:paraId="5D49990A" w14:textId="77777777" w:rsidTr="006546D9">
        <w:tc>
          <w:tcPr>
            <w:cnfStyle w:val="001000000000" w:firstRow="0" w:lastRow="0" w:firstColumn="1" w:lastColumn="0" w:oddVBand="0" w:evenVBand="0" w:oddHBand="0" w:evenHBand="0" w:firstRowFirstColumn="0" w:firstRowLastColumn="0" w:lastRowFirstColumn="0" w:lastRowLastColumn="0"/>
            <w:tcW w:w="14176" w:type="dxa"/>
          </w:tcPr>
          <w:p w14:paraId="0BA53E09" w14:textId="5CC9CD63" w:rsidR="006546D9" w:rsidRPr="006546D9" w:rsidRDefault="007C2AAE" w:rsidP="006546D9">
            <w:pPr>
              <w:widowControl w:val="0"/>
              <w:autoSpaceDE w:val="0"/>
              <w:autoSpaceDN w:val="0"/>
              <w:adjustRightInd w:val="0"/>
              <w:spacing w:after="240"/>
              <w:rPr>
                <w:rFonts w:asciiTheme="majorHAnsi" w:hAnsiTheme="majorHAnsi" w:cs="Arial"/>
                <w:lang w:val="en-US"/>
              </w:rPr>
            </w:pPr>
            <w:r>
              <w:rPr>
                <w:rFonts w:asciiTheme="majorHAnsi" w:hAnsiTheme="majorHAnsi" w:cs="Arial"/>
                <w:lang w:val="en-US"/>
              </w:rPr>
              <w:t>7. Conway Stewart (pens)</w:t>
            </w:r>
          </w:p>
        </w:tc>
      </w:tr>
      <w:tr w:rsidR="006546D9" w:rsidRPr="006546D9" w14:paraId="4C8B86A7" w14:textId="77777777" w:rsidTr="00654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6" w:type="dxa"/>
          </w:tcPr>
          <w:p w14:paraId="6B80F031" w14:textId="77777777" w:rsidR="006546D9" w:rsidRPr="006546D9" w:rsidRDefault="006546D9" w:rsidP="006546D9">
            <w:pPr>
              <w:widowControl w:val="0"/>
              <w:autoSpaceDE w:val="0"/>
              <w:autoSpaceDN w:val="0"/>
              <w:adjustRightInd w:val="0"/>
              <w:spacing w:after="240"/>
              <w:rPr>
                <w:rFonts w:asciiTheme="majorHAnsi" w:hAnsiTheme="majorHAnsi" w:cs="Arial"/>
                <w:lang w:val="en-US"/>
              </w:rPr>
            </w:pPr>
            <w:r w:rsidRPr="006546D9">
              <w:rPr>
                <w:rFonts w:asciiTheme="majorHAnsi" w:hAnsiTheme="majorHAnsi" w:cs="Arial"/>
                <w:lang w:val="en-US"/>
              </w:rPr>
              <w:t>8. Vi-Spring (luxury hand-made beds)</w:t>
            </w:r>
          </w:p>
        </w:tc>
      </w:tr>
      <w:tr w:rsidR="006546D9" w:rsidRPr="006546D9" w14:paraId="2F998080" w14:textId="77777777" w:rsidTr="006546D9">
        <w:tc>
          <w:tcPr>
            <w:cnfStyle w:val="001000000000" w:firstRow="0" w:lastRow="0" w:firstColumn="1" w:lastColumn="0" w:oddVBand="0" w:evenVBand="0" w:oddHBand="0" w:evenHBand="0" w:firstRowFirstColumn="0" w:firstRowLastColumn="0" w:lastRowFirstColumn="0" w:lastRowLastColumn="0"/>
            <w:tcW w:w="14176" w:type="dxa"/>
          </w:tcPr>
          <w:p w14:paraId="1FB9A271" w14:textId="59FE6319" w:rsidR="006546D9" w:rsidRPr="006546D9" w:rsidRDefault="006546D9" w:rsidP="006546D9">
            <w:pPr>
              <w:widowControl w:val="0"/>
              <w:autoSpaceDE w:val="0"/>
              <w:autoSpaceDN w:val="0"/>
              <w:adjustRightInd w:val="0"/>
              <w:spacing w:after="240"/>
              <w:rPr>
                <w:rFonts w:asciiTheme="majorHAnsi" w:hAnsiTheme="majorHAnsi" w:cs="Arial"/>
                <w:lang w:val="en-US"/>
              </w:rPr>
            </w:pPr>
            <w:r w:rsidRPr="006546D9">
              <w:rPr>
                <w:rFonts w:asciiTheme="majorHAnsi" w:hAnsiTheme="majorHAnsi" w:cs="Arial"/>
                <w:lang w:val="en-US"/>
              </w:rPr>
              <w:t>9. Tideford Organic</w:t>
            </w:r>
            <w:r>
              <w:rPr>
                <w:rFonts w:asciiTheme="majorHAnsi" w:hAnsiTheme="majorHAnsi" w:cs="Arial"/>
                <w:lang w:val="en-US"/>
              </w:rPr>
              <w:t xml:space="preserve"> </w:t>
            </w:r>
            <w:r w:rsidRPr="006546D9">
              <w:rPr>
                <w:rFonts w:asciiTheme="majorHAnsi" w:hAnsiTheme="majorHAnsi" w:cs="Arial"/>
                <w:lang w:val="en-US"/>
              </w:rPr>
              <w:t xml:space="preserve">Foods (soups, sauces, pesto, </w:t>
            </w:r>
            <w:proofErr w:type="gramStart"/>
            <w:r w:rsidRPr="006546D9">
              <w:rPr>
                <w:rFonts w:asciiTheme="majorHAnsi" w:hAnsiTheme="majorHAnsi" w:cs="Arial"/>
                <w:lang w:val="en-US"/>
              </w:rPr>
              <w:t>porridge</w:t>
            </w:r>
            <w:proofErr w:type="gramEnd"/>
            <w:r w:rsidRPr="006546D9">
              <w:rPr>
                <w:rFonts w:asciiTheme="majorHAnsi" w:hAnsiTheme="majorHAnsi" w:cs="Arial"/>
                <w:lang w:val="en-US"/>
              </w:rPr>
              <w:t xml:space="preserve">.) </w:t>
            </w:r>
          </w:p>
        </w:tc>
      </w:tr>
      <w:tr w:rsidR="006546D9" w:rsidRPr="006546D9" w14:paraId="6693EA13" w14:textId="77777777" w:rsidTr="00654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6" w:type="dxa"/>
          </w:tcPr>
          <w:p w14:paraId="2EE371DD" w14:textId="5C2CDF6B" w:rsidR="006546D9" w:rsidRPr="006546D9" w:rsidRDefault="007C2AAE" w:rsidP="006546D9">
            <w:pPr>
              <w:widowControl w:val="0"/>
              <w:autoSpaceDE w:val="0"/>
              <w:autoSpaceDN w:val="0"/>
              <w:adjustRightInd w:val="0"/>
              <w:spacing w:after="240"/>
              <w:rPr>
                <w:rFonts w:asciiTheme="majorHAnsi" w:hAnsiTheme="majorHAnsi" w:cs="Arial"/>
                <w:lang w:val="en-US"/>
              </w:rPr>
            </w:pPr>
            <w:r>
              <w:rPr>
                <w:rFonts w:asciiTheme="majorHAnsi" w:hAnsiTheme="majorHAnsi" w:cs="Arial"/>
                <w:lang w:val="en-US"/>
              </w:rPr>
              <w:t>10.Bandvulc Tyres Ltd (tyres)</w:t>
            </w:r>
          </w:p>
        </w:tc>
      </w:tr>
      <w:tr w:rsidR="006546D9" w:rsidRPr="006546D9" w14:paraId="1969E079" w14:textId="77777777" w:rsidTr="006546D9">
        <w:tc>
          <w:tcPr>
            <w:cnfStyle w:val="001000000000" w:firstRow="0" w:lastRow="0" w:firstColumn="1" w:lastColumn="0" w:oddVBand="0" w:evenVBand="0" w:oddHBand="0" w:evenHBand="0" w:firstRowFirstColumn="0" w:firstRowLastColumn="0" w:lastRowFirstColumn="0" w:lastRowLastColumn="0"/>
            <w:tcW w:w="14176" w:type="dxa"/>
          </w:tcPr>
          <w:p w14:paraId="5387BCFC" w14:textId="77777777" w:rsidR="006546D9" w:rsidRPr="006546D9" w:rsidRDefault="006546D9" w:rsidP="006546D9">
            <w:pPr>
              <w:widowControl w:val="0"/>
              <w:autoSpaceDE w:val="0"/>
              <w:autoSpaceDN w:val="0"/>
              <w:adjustRightInd w:val="0"/>
              <w:spacing w:after="240"/>
              <w:rPr>
                <w:rFonts w:asciiTheme="majorHAnsi" w:hAnsiTheme="majorHAnsi" w:cs="Arial"/>
                <w:lang w:val="en-US"/>
              </w:rPr>
            </w:pPr>
            <w:r w:rsidRPr="006546D9">
              <w:rPr>
                <w:rFonts w:asciiTheme="majorHAnsi" w:hAnsiTheme="majorHAnsi" w:cs="Arial"/>
                <w:lang w:val="en-US"/>
              </w:rPr>
              <w:t>11.Princess Yachts (yachts)</w:t>
            </w:r>
          </w:p>
        </w:tc>
      </w:tr>
    </w:tbl>
    <w:p w14:paraId="0DD53C08" w14:textId="77777777" w:rsidR="00717F06" w:rsidRDefault="00717F06" w:rsidP="00717F06">
      <w:pPr>
        <w:widowControl w:val="0"/>
        <w:autoSpaceDE w:val="0"/>
        <w:autoSpaceDN w:val="0"/>
        <w:adjustRightInd w:val="0"/>
        <w:spacing w:after="240"/>
        <w:rPr>
          <w:rFonts w:asciiTheme="majorHAnsi" w:hAnsiTheme="majorHAnsi" w:cs="Arial"/>
          <w:b/>
          <w:bCs/>
          <w:lang w:val="en-US"/>
        </w:rPr>
      </w:pPr>
    </w:p>
    <w:p w14:paraId="486CA99D" w14:textId="77777777" w:rsidR="00717F06" w:rsidRDefault="00717F06" w:rsidP="00717F06">
      <w:pPr>
        <w:widowControl w:val="0"/>
        <w:autoSpaceDE w:val="0"/>
        <w:autoSpaceDN w:val="0"/>
        <w:adjustRightInd w:val="0"/>
        <w:spacing w:after="240"/>
        <w:rPr>
          <w:rFonts w:asciiTheme="majorHAnsi" w:hAnsiTheme="majorHAnsi" w:cs="Arial"/>
          <w:b/>
          <w:bCs/>
          <w:lang w:val="en-US"/>
        </w:rPr>
      </w:pPr>
    </w:p>
    <w:p w14:paraId="0BB3DA68" w14:textId="77777777" w:rsidR="00717F06" w:rsidRDefault="00717F06" w:rsidP="00717F06">
      <w:pPr>
        <w:widowControl w:val="0"/>
        <w:autoSpaceDE w:val="0"/>
        <w:autoSpaceDN w:val="0"/>
        <w:adjustRightInd w:val="0"/>
        <w:spacing w:after="240"/>
        <w:rPr>
          <w:rFonts w:asciiTheme="majorHAnsi" w:hAnsiTheme="majorHAnsi" w:cs="Arial"/>
          <w:b/>
          <w:bCs/>
          <w:lang w:val="en-US"/>
        </w:rPr>
      </w:pPr>
    </w:p>
    <w:p w14:paraId="04E4ECA8" w14:textId="77777777" w:rsidR="00F755BD" w:rsidRDefault="00F755BD" w:rsidP="00717F06">
      <w:pPr>
        <w:widowControl w:val="0"/>
        <w:autoSpaceDE w:val="0"/>
        <w:autoSpaceDN w:val="0"/>
        <w:adjustRightInd w:val="0"/>
        <w:spacing w:after="240"/>
        <w:rPr>
          <w:rFonts w:asciiTheme="majorHAnsi" w:hAnsiTheme="majorHAnsi" w:cs="Arial"/>
          <w:b/>
          <w:bCs/>
          <w:color w:val="800000"/>
          <w:lang w:val="en-US"/>
        </w:rPr>
      </w:pPr>
    </w:p>
    <w:p w14:paraId="5D579C81" w14:textId="77777777" w:rsidR="00F755BD" w:rsidRDefault="00F755BD" w:rsidP="00717F06">
      <w:pPr>
        <w:widowControl w:val="0"/>
        <w:autoSpaceDE w:val="0"/>
        <w:autoSpaceDN w:val="0"/>
        <w:adjustRightInd w:val="0"/>
        <w:spacing w:after="240"/>
        <w:rPr>
          <w:rFonts w:asciiTheme="majorHAnsi" w:hAnsiTheme="majorHAnsi" w:cs="Arial"/>
          <w:b/>
          <w:bCs/>
          <w:color w:val="800000"/>
          <w:lang w:val="en-US"/>
        </w:rPr>
      </w:pPr>
    </w:p>
    <w:p w14:paraId="0DCE909D" w14:textId="77777777" w:rsidR="00717F06" w:rsidRPr="006546D9" w:rsidRDefault="00717F06" w:rsidP="00717F06">
      <w:pPr>
        <w:widowControl w:val="0"/>
        <w:autoSpaceDE w:val="0"/>
        <w:autoSpaceDN w:val="0"/>
        <w:adjustRightInd w:val="0"/>
        <w:spacing w:after="240"/>
        <w:rPr>
          <w:rFonts w:asciiTheme="majorHAnsi" w:hAnsiTheme="majorHAnsi" w:cs="Times"/>
          <w:color w:val="800000"/>
          <w:lang w:val="en-US"/>
        </w:rPr>
      </w:pPr>
      <w:r w:rsidRPr="006546D9">
        <w:rPr>
          <w:rFonts w:asciiTheme="majorHAnsi" w:hAnsiTheme="majorHAnsi" w:cs="Arial"/>
          <w:b/>
          <w:bCs/>
          <w:color w:val="800000"/>
          <w:lang w:val="en-US"/>
        </w:rPr>
        <w:lastRenderedPageBreak/>
        <w:t>Quotes from manufacturers:</w:t>
      </w:r>
    </w:p>
    <w:p w14:paraId="488E9FCA" w14:textId="75D4098C" w:rsidR="00717F06" w:rsidRPr="00717F06" w:rsidRDefault="00717F06" w:rsidP="00717F06">
      <w:pPr>
        <w:widowControl w:val="0"/>
        <w:autoSpaceDE w:val="0"/>
        <w:autoSpaceDN w:val="0"/>
        <w:adjustRightInd w:val="0"/>
        <w:spacing w:after="240"/>
        <w:rPr>
          <w:rFonts w:asciiTheme="majorHAnsi" w:hAnsiTheme="majorHAnsi" w:cs="Times"/>
          <w:lang w:val="en-US"/>
        </w:rPr>
      </w:pPr>
      <w:r w:rsidRPr="00717F06">
        <w:rPr>
          <w:rFonts w:asciiTheme="majorHAnsi" w:hAnsiTheme="majorHAnsi" w:cs="Arial"/>
          <w:lang w:val="en-US"/>
        </w:rPr>
        <w:t>Burts Chips</w:t>
      </w:r>
      <w:r w:rsidR="00EA467D">
        <w:rPr>
          <w:rFonts w:asciiTheme="majorHAnsi" w:hAnsiTheme="majorHAnsi" w:cs="Arial"/>
          <w:lang w:val="en-US"/>
        </w:rPr>
        <w:t xml:space="preserve"> </w:t>
      </w:r>
      <w:r w:rsidRPr="00717F06">
        <w:rPr>
          <w:rFonts w:asciiTheme="majorHAnsi" w:hAnsiTheme="majorHAnsi" w:cs="Arial"/>
          <w:lang w:val="en-US"/>
        </w:rPr>
        <w:t>- “As producers of award-winning British potato chips, at Burts Chips we take pride not only in the quality of our crisps, but also in those that hand-cook each batch of crunchy chips, the whole supply chain and the manufacturing techniques that we have introduced to the premium crisp category.</w:t>
      </w:r>
    </w:p>
    <w:p w14:paraId="2294F089" w14:textId="77777777" w:rsidR="00717F06" w:rsidRPr="00717F06" w:rsidRDefault="00717F06" w:rsidP="00717F06">
      <w:pPr>
        <w:widowControl w:val="0"/>
        <w:autoSpaceDE w:val="0"/>
        <w:autoSpaceDN w:val="0"/>
        <w:adjustRightInd w:val="0"/>
        <w:spacing w:after="240"/>
        <w:rPr>
          <w:rFonts w:asciiTheme="majorHAnsi" w:hAnsiTheme="majorHAnsi" w:cs="Times"/>
          <w:lang w:val="en-US"/>
        </w:rPr>
      </w:pPr>
      <w:r w:rsidRPr="00717F06">
        <w:rPr>
          <w:rFonts w:asciiTheme="majorHAnsi" w:hAnsiTheme="majorHAnsi" w:cs="Arial"/>
          <w:lang w:val="en-US"/>
        </w:rPr>
        <w:t>“Our recent re-brand took care to highlight this by bringing to the front of pack the figure behind Burts, be that the fryer or farmer, dressed in a checked shirt and wearing a Burts apron with its hands placed proudly on its hips, an image that shouts hand-crafted, artisan and provenance – values at the heart of Burts Chips. The name of the fryer that hand-cooked each pack is also clearly displayed on each eye-catching, colourful bag, representing the personal touch that the company has become well known for.</w:t>
      </w:r>
    </w:p>
    <w:p w14:paraId="46DC7DAD" w14:textId="77777777" w:rsidR="00717F06" w:rsidRPr="00717F06" w:rsidRDefault="00717F06" w:rsidP="00717F06">
      <w:pPr>
        <w:widowControl w:val="0"/>
        <w:autoSpaceDE w:val="0"/>
        <w:autoSpaceDN w:val="0"/>
        <w:adjustRightInd w:val="0"/>
        <w:spacing w:after="240"/>
        <w:rPr>
          <w:rFonts w:asciiTheme="majorHAnsi" w:hAnsiTheme="majorHAnsi" w:cs="Times"/>
          <w:lang w:val="en-US"/>
        </w:rPr>
      </w:pPr>
      <w:r w:rsidRPr="00717F06">
        <w:rPr>
          <w:rFonts w:asciiTheme="majorHAnsi" w:hAnsiTheme="majorHAnsi" w:cs="Arial"/>
          <w:lang w:val="en-US"/>
        </w:rPr>
        <w:t xml:space="preserve">“The work of </w:t>
      </w:r>
      <w:r w:rsidRPr="00717F06">
        <w:rPr>
          <w:rFonts w:asciiTheme="majorHAnsi" w:hAnsiTheme="majorHAnsi" w:cs="Arial"/>
          <w:i/>
          <w:iCs/>
          <w:lang w:val="en-US"/>
        </w:rPr>
        <w:t xml:space="preserve">Open for Business </w:t>
      </w:r>
      <w:r w:rsidRPr="00717F06">
        <w:rPr>
          <w:rFonts w:asciiTheme="majorHAnsi" w:hAnsiTheme="majorHAnsi" w:cs="Arial"/>
          <w:lang w:val="en-US"/>
        </w:rPr>
        <w:t>therefore complements Burts existing values and provides a platform to demonstrate examples from across the country of British manufacturing at its best. Through the alternative medium of art, we hope to tell the full story of our crisps, to a wider audience and to fully acknowledge the care and hard work that goes on behind the scenes in their production.”</w:t>
      </w:r>
    </w:p>
    <w:p w14:paraId="13CE41BF" w14:textId="47F91F3B" w:rsidR="00717F06" w:rsidRPr="003B3D86" w:rsidRDefault="00717F06" w:rsidP="00717F06">
      <w:pPr>
        <w:widowControl w:val="0"/>
        <w:autoSpaceDE w:val="0"/>
        <w:autoSpaceDN w:val="0"/>
        <w:adjustRightInd w:val="0"/>
        <w:spacing w:after="240"/>
        <w:rPr>
          <w:rFonts w:asciiTheme="majorHAnsi" w:hAnsiTheme="majorHAnsi" w:cs="Arial"/>
          <w:b/>
          <w:bCs/>
          <w:color w:val="800000"/>
          <w:lang w:val="en-US"/>
        </w:rPr>
      </w:pPr>
      <w:r w:rsidRPr="003B3D86">
        <w:rPr>
          <w:rFonts w:asciiTheme="majorHAnsi" w:hAnsiTheme="majorHAnsi" w:cs="Arial"/>
          <w:b/>
          <w:bCs/>
          <w:color w:val="800000"/>
          <w:lang w:val="en-US"/>
        </w:rPr>
        <w:t>Leane Bramhall, Marketing Director</w:t>
      </w:r>
    </w:p>
    <w:p w14:paraId="6ABD0571" w14:textId="77777777" w:rsidR="00717F06" w:rsidRPr="00717F06" w:rsidRDefault="00717F06" w:rsidP="00717F06">
      <w:pPr>
        <w:widowControl w:val="0"/>
        <w:autoSpaceDE w:val="0"/>
        <w:autoSpaceDN w:val="0"/>
        <w:adjustRightInd w:val="0"/>
        <w:spacing w:after="240"/>
        <w:rPr>
          <w:rFonts w:asciiTheme="majorHAnsi" w:hAnsiTheme="majorHAnsi" w:cs="Times"/>
          <w:lang w:val="en-US"/>
        </w:rPr>
      </w:pPr>
      <w:r w:rsidRPr="00717F06">
        <w:rPr>
          <w:rFonts w:asciiTheme="majorHAnsi" w:hAnsiTheme="majorHAnsi" w:cs="Arial"/>
          <w:lang w:val="en-US"/>
        </w:rPr>
        <w:t>VI-SPRING- “Vi-Spring is delighted to be taking part in Multistory’s ‘Open for Business’ project. We’ve been handcrafting the finest luxury beds for more than a century, and from our Devon base, export to Europe, North America and Asia. We’re proud to be flying the flag for British manufacturing on the global stage and look forward to sharing our story through this exhibition.”</w:t>
      </w:r>
    </w:p>
    <w:p w14:paraId="70869DB5" w14:textId="77777777" w:rsidR="00717F06" w:rsidRPr="00717F06" w:rsidRDefault="00717F06" w:rsidP="00717F06">
      <w:pPr>
        <w:widowControl w:val="0"/>
        <w:autoSpaceDE w:val="0"/>
        <w:autoSpaceDN w:val="0"/>
        <w:adjustRightInd w:val="0"/>
        <w:spacing w:after="240"/>
        <w:rPr>
          <w:rFonts w:asciiTheme="majorHAnsi" w:hAnsiTheme="majorHAnsi" w:cs="Times"/>
          <w:lang w:val="en-US"/>
        </w:rPr>
      </w:pPr>
      <w:r w:rsidRPr="00717F06">
        <w:rPr>
          <w:rFonts w:asciiTheme="majorHAnsi" w:hAnsiTheme="majorHAnsi" w:cs="Arial"/>
          <w:lang w:val="en-US"/>
        </w:rPr>
        <w:t>“British manufacturing is often seen as a thing of the past, whereas in reality, there are companies across the UK helping to drive the economy forward. It’s about time British manufacturing started to shout about its achievements, and Multistory has secured world-renowned photographers to document our combined successes. These stories are rarely told through art, which makes this project so exciting. Open for Business will allow people who’ve never stepped foot inside a factory, to see the positive impact British manufacturing has on the local community, economy and UK PLC. “</w:t>
      </w:r>
    </w:p>
    <w:p w14:paraId="775D2AE7" w14:textId="3B2FFA31" w:rsidR="00DA5F77" w:rsidRPr="003B3D86" w:rsidRDefault="006546D9" w:rsidP="006546D9">
      <w:pPr>
        <w:widowControl w:val="0"/>
        <w:autoSpaceDE w:val="0"/>
        <w:autoSpaceDN w:val="0"/>
        <w:adjustRightInd w:val="0"/>
        <w:spacing w:after="240"/>
        <w:rPr>
          <w:rFonts w:asciiTheme="majorHAnsi" w:hAnsiTheme="majorHAnsi" w:cs="Arial"/>
          <w:b/>
          <w:bCs/>
          <w:color w:val="800000"/>
          <w:lang w:val="en-US"/>
        </w:rPr>
      </w:pPr>
      <w:r w:rsidRPr="003B3D86">
        <w:rPr>
          <w:rFonts w:asciiTheme="majorHAnsi" w:hAnsiTheme="majorHAnsi" w:cs="Arial"/>
          <w:b/>
          <w:bCs/>
          <w:color w:val="800000"/>
          <w:lang w:val="en-US"/>
        </w:rPr>
        <w:t>Mike Meehan, Managing Director</w:t>
      </w:r>
    </w:p>
    <w:p w14:paraId="4C43CD63" w14:textId="77777777" w:rsidR="006546D9" w:rsidRPr="006546D9" w:rsidRDefault="006546D9" w:rsidP="006546D9">
      <w:pPr>
        <w:widowControl w:val="0"/>
        <w:autoSpaceDE w:val="0"/>
        <w:autoSpaceDN w:val="0"/>
        <w:adjustRightInd w:val="0"/>
        <w:spacing w:after="240"/>
        <w:rPr>
          <w:rFonts w:asciiTheme="majorHAnsi" w:hAnsiTheme="majorHAnsi" w:cs="Times"/>
          <w:lang w:val="en-US"/>
        </w:rPr>
      </w:pPr>
    </w:p>
    <w:p w14:paraId="602B3757" w14:textId="77777777" w:rsidR="00DA5F77" w:rsidRPr="00F97F56" w:rsidRDefault="00DA5F77" w:rsidP="00DA5F77">
      <w:pPr>
        <w:rPr>
          <w:rFonts w:asciiTheme="majorHAnsi" w:hAnsiTheme="majorHAnsi"/>
          <w:color w:val="800000"/>
        </w:rPr>
      </w:pPr>
      <w:r w:rsidRPr="00F97F56">
        <w:rPr>
          <w:rFonts w:asciiTheme="majorHAnsi" w:hAnsiTheme="majorHAnsi"/>
          <w:color w:val="800000"/>
        </w:rPr>
        <w:lastRenderedPageBreak/>
        <w:t>Level of Engagement:</w:t>
      </w:r>
    </w:p>
    <w:p w14:paraId="74F6DF6A" w14:textId="77777777" w:rsidR="00DA5F77" w:rsidRPr="00F97F56" w:rsidRDefault="006546D9" w:rsidP="00DA5F77">
      <w:pPr>
        <w:rPr>
          <w:rFonts w:asciiTheme="majorHAnsi" w:hAnsiTheme="majorHAnsi"/>
          <w:b/>
          <w:color w:val="800000"/>
          <w:sz w:val="144"/>
          <w:szCs w:val="144"/>
        </w:rPr>
      </w:pPr>
      <w:r>
        <w:rPr>
          <w:rFonts w:asciiTheme="majorHAnsi" w:hAnsiTheme="majorHAnsi"/>
          <w:b/>
          <w:color w:val="800000"/>
          <w:sz w:val="144"/>
          <w:szCs w:val="144"/>
        </w:rPr>
        <w:t>Cross-Curricular</w:t>
      </w:r>
    </w:p>
    <w:p w14:paraId="3DE5EB68" w14:textId="77777777" w:rsidR="00DA5F77" w:rsidRDefault="00DA5F77" w:rsidP="00DA5F77">
      <w:pPr>
        <w:rPr>
          <w:rFonts w:asciiTheme="majorHAnsi" w:hAnsiTheme="majorHAnsi"/>
        </w:rPr>
      </w:pPr>
    </w:p>
    <w:p w14:paraId="3884BF09" w14:textId="77777777" w:rsidR="00DA5F77" w:rsidRPr="00F97F56" w:rsidRDefault="00DA5F77" w:rsidP="00DA5F77">
      <w:pPr>
        <w:rPr>
          <w:rFonts w:asciiTheme="majorHAnsi" w:hAnsiTheme="majorHAnsi"/>
          <w:color w:val="800000"/>
        </w:rPr>
      </w:pPr>
      <w:r>
        <w:rPr>
          <w:rFonts w:asciiTheme="majorHAnsi" w:hAnsiTheme="majorHAnsi"/>
          <w:color w:val="800000"/>
        </w:rPr>
        <w:t>A</w:t>
      </w:r>
      <w:r w:rsidRPr="00F97F56">
        <w:rPr>
          <w:rFonts w:asciiTheme="majorHAnsi" w:hAnsiTheme="majorHAnsi"/>
          <w:color w:val="800000"/>
        </w:rPr>
        <w:t>ctivity Name:</w:t>
      </w:r>
    </w:p>
    <w:p w14:paraId="57A19655" w14:textId="77777777" w:rsidR="00DA5F77" w:rsidRDefault="00DA5F77" w:rsidP="00DA5F77">
      <w:pPr>
        <w:rPr>
          <w:rFonts w:asciiTheme="majorHAnsi" w:hAnsiTheme="majorHAnsi"/>
        </w:rPr>
      </w:pPr>
    </w:p>
    <w:p w14:paraId="6D112174" w14:textId="56A1A946" w:rsidR="00DA5F77" w:rsidRDefault="00161E67" w:rsidP="00DA5F77">
      <w:pPr>
        <w:rPr>
          <w:rFonts w:asciiTheme="majorHAnsi" w:hAnsiTheme="majorHAnsi"/>
        </w:rPr>
      </w:pPr>
      <w:r>
        <w:rPr>
          <w:rFonts w:asciiTheme="majorHAnsi" w:hAnsiTheme="majorHAnsi"/>
          <w:b/>
          <w:color w:val="800000"/>
          <w:sz w:val="144"/>
          <w:szCs w:val="144"/>
        </w:rPr>
        <w:t xml:space="preserve">Burt’s </w:t>
      </w:r>
      <w:r w:rsidR="006546D9">
        <w:rPr>
          <w:rFonts w:asciiTheme="majorHAnsi" w:hAnsiTheme="majorHAnsi"/>
          <w:b/>
          <w:color w:val="800000"/>
          <w:sz w:val="144"/>
          <w:szCs w:val="144"/>
        </w:rPr>
        <w:t>Chips</w:t>
      </w:r>
    </w:p>
    <w:p w14:paraId="453D5288" w14:textId="77777777" w:rsidR="00DA5F77" w:rsidRDefault="00DA5F77" w:rsidP="00DA5F77">
      <w:pPr>
        <w:rPr>
          <w:rFonts w:asciiTheme="majorHAnsi" w:hAnsiTheme="majorHAnsi"/>
        </w:rPr>
      </w:pPr>
    </w:p>
    <w:p w14:paraId="5C93FAC1" w14:textId="77777777" w:rsidR="00DA5F77" w:rsidRPr="00F97F56" w:rsidRDefault="00DA5F77" w:rsidP="00DA5F77">
      <w:pPr>
        <w:rPr>
          <w:rFonts w:asciiTheme="majorHAnsi" w:hAnsiTheme="majorHAnsi"/>
          <w:color w:val="800000"/>
        </w:rPr>
      </w:pPr>
      <w:r w:rsidRPr="00F97F56">
        <w:rPr>
          <w:rFonts w:asciiTheme="majorHAnsi" w:hAnsiTheme="majorHAnsi"/>
          <w:color w:val="800000"/>
        </w:rPr>
        <w:t>Aim of Activity:</w:t>
      </w:r>
    </w:p>
    <w:p w14:paraId="3407A5AA" w14:textId="77777777" w:rsidR="00DA5F77" w:rsidRPr="002510D8" w:rsidRDefault="00DA5F77" w:rsidP="00DA5F77">
      <w:pPr>
        <w:rPr>
          <w:rFonts w:asciiTheme="majorHAnsi" w:hAnsiTheme="majorHAnsi"/>
        </w:rPr>
      </w:pPr>
    </w:p>
    <w:p w14:paraId="246B45A6" w14:textId="3A9E08E3" w:rsidR="00F42FA6" w:rsidRDefault="00161E67" w:rsidP="003B3D86">
      <w:pPr>
        <w:widowControl w:val="0"/>
        <w:autoSpaceDE w:val="0"/>
        <w:autoSpaceDN w:val="0"/>
        <w:adjustRightInd w:val="0"/>
        <w:spacing w:after="240"/>
        <w:rPr>
          <w:rFonts w:asciiTheme="majorHAnsi" w:hAnsiTheme="majorHAnsi"/>
          <w:sz w:val="22"/>
          <w:szCs w:val="22"/>
        </w:rPr>
      </w:pPr>
      <w:r w:rsidRPr="00161E67">
        <w:rPr>
          <w:rFonts w:asciiTheme="majorHAnsi" w:hAnsiTheme="majorHAnsi"/>
          <w:sz w:val="22"/>
          <w:szCs w:val="22"/>
        </w:rPr>
        <w:t xml:space="preserve">Using the example of Burt’s Chips, this activity is about innovative marketing and design of products </w:t>
      </w:r>
      <w:r w:rsidR="00EA467D">
        <w:rPr>
          <w:rFonts w:asciiTheme="majorHAnsi" w:hAnsiTheme="majorHAnsi"/>
          <w:sz w:val="22"/>
          <w:szCs w:val="22"/>
        </w:rPr>
        <w:t xml:space="preserve">and </w:t>
      </w:r>
      <w:r w:rsidRPr="00161E67">
        <w:rPr>
          <w:rFonts w:asciiTheme="majorHAnsi" w:hAnsiTheme="majorHAnsi"/>
          <w:sz w:val="22"/>
          <w:szCs w:val="22"/>
        </w:rPr>
        <w:t xml:space="preserve">packaging. </w:t>
      </w:r>
    </w:p>
    <w:p w14:paraId="676644A1" w14:textId="77777777" w:rsidR="003320CC" w:rsidRDefault="003320CC">
      <w:pPr>
        <w:rPr>
          <w:rFonts w:asciiTheme="majorHAnsi" w:hAnsiTheme="majorHAnsi"/>
          <w:sz w:val="22"/>
          <w:szCs w:val="22"/>
        </w:rPr>
      </w:pPr>
    </w:p>
    <w:p w14:paraId="5963C8A0" w14:textId="77777777" w:rsidR="003320CC" w:rsidRDefault="003320CC">
      <w:pPr>
        <w:rPr>
          <w:rFonts w:asciiTheme="majorHAnsi" w:hAnsiTheme="majorHAnsi"/>
          <w:sz w:val="22"/>
          <w:szCs w:val="22"/>
        </w:rPr>
      </w:pPr>
    </w:p>
    <w:p w14:paraId="641490CB" w14:textId="77777777" w:rsidR="003320CC" w:rsidRDefault="003320CC">
      <w:pPr>
        <w:rPr>
          <w:rFonts w:asciiTheme="majorHAnsi" w:hAnsiTheme="majorHAnsi"/>
          <w:sz w:val="22"/>
          <w:szCs w:val="22"/>
        </w:rPr>
      </w:pPr>
    </w:p>
    <w:p w14:paraId="0403A074" w14:textId="77777777" w:rsidR="003320CC" w:rsidRDefault="003320CC">
      <w:pPr>
        <w:rPr>
          <w:rFonts w:asciiTheme="majorHAnsi" w:hAnsiTheme="majorHAnsi"/>
          <w:sz w:val="22"/>
          <w:szCs w:val="22"/>
        </w:rPr>
      </w:pPr>
    </w:p>
    <w:p w14:paraId="1A2F3A6A" w14:textId="77777777" w:rsidR="003320CC" w:rsidRDefault="003320CC">
      <w:pPr>
        <w:rPr>
          <w:rFonts w:asciiTheme="majorHAnsi" w:hAnsiTheme="majorHAnsi"/>
          <w:sz w:val="22"/>
          <w:szCs w:val="22"/>
        </w:rPr>
      </w:pPr>
    </w:p>
    <w:p w14:paraId="20E0B7CC" w14:textId="77777777" w:rsidR="003320CC" w:rsidRDefault="003320CC">
      <w:pPr>
        <w:rPr>
          <w:rFonts w:asciiTheme="majorHAnsi" w:hAnsiTheme="majorHAnsi"/>
          <w:sz w:val="22"/>
          <w:szCs w:val="22"/>
        </w:rPr>
      </w:pPr>
    </w:p>
    <w:p w14:paraId="67F7C4EE" w14:textId="77777777" w:rsidR="003320CC" w:rsidRDefault="003320CC">
      <w:pPr>
        <w:rPr>
          <w:rFonts w:asciiTheme="majorHAnsi" w:hAnsiTheme="majorHAnsi"/>
          <w:sz w:val="22"/>
          <w:szCs w:val="22"/>
        </w:rPr>
      </w:pPr>
    </w:p>
    <w:p w14:paraId="3441A7A2" w14:textId="77777777" w:rsidR="003B3D86" w:rsidRDefault="003B3D86">
      <w:pPr>
        <w:rPr>
          <w:rFonts w:asciiTheme="majorHAnsi" w:hAnsiTheme="majorHAnsi"/>
          <w:sz w:val="22"/>
          <w:szCs w:val="22"/>
        </w:rPr>
      </w:pPr>
    </w:p>
    <w:p w14:paraId="55C8CA57" w14:textId="77777777" w:rsidR="003B3D86" w:rsidRDefault="003B3D86">
      <w:pPr>
        <w:rPr>
          <w:rFonts w:asciiTheme="majorHAnsi" w:hAnsiTheme="majorHAnsi"/>
          <w:sz w:val="22"/>
          <w:szCs w:val="22"/>
        </w:rPr>
      </w:pPr>
    </w:p>
    <w:p w14:paraId="751D5569" w14:textId="77777777" w:rsidR="003320CC" w:rsidRDefault="003320CC" w:rsidP="003320CC">
      <w:pPr>
        <w:rPr>
          <w:rFonts w:asciiTheme="majorHAnsi" w:hAnsiTheme="majorHAnsi"/>
        </w:rPr>
      </w:pPr>
    </w:p>
    <w:p w14:paraId="0162A30C" w14:textId="21025A6F" w:rsidR="003320CC" w:rsidRDefault="003B3D86" w:rsidP="003320CC">
      <w:pPr>
        <w:rPr>
          <w:rFonts w:asciiTheme="majorHAnsi" w:hAnsiTheme="majorHAnsi"/>
        </w:rPr>
      </w:pPr>
      <w:r w:rsidRPr="00F47261">
        <w:rPr>
          <w:rFonts w:asciiTheme="majorHAnsi" w:hAnsiTheme="majorHAnsi" w:cs="Times"/>
          <w:noProof/>
          <w:color w:val="7F7F7F" w:themeColor="text1" w:themeTint="80"/>
          <w:lang w:eastAsia="en-GB"/>
        </w:rPr>
        <mc:AlternateContent>
          <mc:Choice Requires="wps">
            <w:drawing>
              <wp:anchor distT="0" distB="0" distL="114300" distR="114300" simplePos="0" relativeHeight="251659264" behindDoc="0" locked="0" layoutInCell="1" allowOverlap="1" wp14:anchorId="2057D7E1" wp14:editId="50984D8A">
                <wp:simplePos x="0" y="0"/>
                <wp:positionH relativeFrom="column">
                  <wp:posOffset>8890</wp:posOffset>
                </wp:positionH>
                <wp:positionV relativeFrom="paragraph">
                  <wp:posOffset>1905</wp:posOffset>
                </wp:positionV>
                <wp:extent cx="8906510" cy="441325"/>
                <wp:effectExtent l="101600" t="76200" r="110490" b="117475"/>
                <wp:wrapNone/>
                <wp:docPr id="1744" name="Text Box 1744"/>
                <wp:cNvGraphicFramePr/>
                <a:graphic xmlns:a="http://schemas.openxmlformats.org/drawingml/2006/main">
                  <a:graphicData uri="http://schemas.microsoft.com/office/word/2010/wordprocessingShape">
                    <wps:wsp>
                      <wps:cNvSpPr txBox="1"/>
                      <wps:spPr>
                        <a:xfrm>
                          <a:off x="0" y="0"/>
                          <a:ext cx="8906510" cy="441325"/>
                        </a:xfrm>
                        <a:prstGeom prst="rect">
                          <a:avLst/>
                        </a:prstGeom>
                        <a:solidFill>
                          <a:srgbClr val="800000"/>
                        </a:solidFill>
                        <a:ln w="98425" cap="flat" cmpd="sng" algn="ctr">
                          <a:solidFill>
                            <a:srgbClr val="800000"/>
                          </a:solidFill>
                          <a:prstDash val="solid"/>
                        </a:ln>
                        <a:effectLst>
                          <a:outerShdw blurRad="40000" dist="20000" dir="5400000" rotWithShape="0">
                            <a:srgbClr val="000000">
                              <a:alpha val="38000"/>
                            </a:srgbClr>
                          </a:outerShdw>
                        </a:effectLst>
                      </wps:spPr>
                      <wps:txbx>
                        <w:txbxContent>
                          <w:p w14:paraId="6EA86D1F" w14:textId="2842310A" w:rsidR="003320CC" w:rsidRPr="008C2F1B" w:rsidRDefault="003320CC" w:rsidP="003320CC">
                            <w:pPr>
                              <w:rPr>
                                <w:rFonts w:asciiTheme="majorHAnsi" w:hAnsiTheme="majorHAnsi"/>
                                <w:b/>
                                <w:color w:val="FFFFFF" w:themeColor="background1"/>
                                <w:sz w:val="28"/>
                                <w:szCs w:val="28"/>
                              </w:rPr>
                            </w:pPr>
                            <w:r>
                              <w:rPr>
                                <w:rFonts w:asciiTheme="majorHAnsi" w:hAnsiTheme="majorHAnsi"/>
                                <w:b/>
                                <w:color w:val="FFFFFF" w:themeColor="background1"/>
                                <w:sz w:val="28"/>
                                <w:szCs w:val="28"/>
                              </w:rPr>
                              <w:t>Burt’s Chips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744" o:spid="_x0000_s1027" type="#_x0000_t202" style="position:absolute;margin-left:.7pt;margin-top:.15pt;width:701.3pt;height: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" fillcolor="maroon" strokecolor="maroon" strokeweight="7.75pt">
                <v:shadow on="t" opacity="24903f" mv:blur="40000f" origin=",.5" offset="0,20000emu"/>
                <v:textbox>
                  <w:txbxContent>
                    <w:p w14:paraId="6EA86D1F" w14:textId="2842310A" w:rsidR="003320CC" w:rsidRPr="008C2F1B" w:rsidRDefault="003320CC" w:rsidP="003320CC">
                      <w:pPr>
                        <w:rPr>
                          <w:rFonts w:asciiTheme="majorHAnsi" w:hAnsiTheme="majorHAnsi"/>
                          <w:b/>
                          <w:color w:val="FFFFFF" w:themeColor="background1"/>
                          <w:sz w:val="28"/>
                          <w:szCs w:val="28"/>
                        </w:rPr>
                      </w:pPr>
                      <w:r>
                        <w:rPr>
                          <w:rFonts w:asciiTheme="majorHAnsi" w:hAnsiTheme="majorHAnsi"/>
                          <w:b/>
                          <w:color w:val="FFFFFF" w:themeColor="background1"/>
                          <w:sz w:val="28"/>
                          <w:szCs w:val="28"/>
                        </w:rPr>
                        <w:t>Burt’s Chips</w:t>
                      </w:r>
                    </w:p>
                  </w:txbxContent>
                </v:textbox>
              </v:shape>
            </w:pict>
          </mc:Fallback>
        </mc:AlternateContent>
      </w:r>
    </w:p>
    <w:p w14:paraId="4015A740" w14:textId="6A823A45" w:rsidR="003320CC" w:rsidRDefault="003320CC" w:rsidP="003320CC">
      <w:pPr>
        <w:rPr>
          <w:rFonts w:asciiTheme="majorHAnsi" w:hAnsiTheme="majorHAnsi"/>
        </w:rPr>
      </w:pPr>
    </w:p>
    <w:p w14:paraId="19BE1C51" w14:textId="77777777" w:rsidR="003320CC" w:rsidRDefault="003320CC" w:rsidP="003320CC">
      <w:pPr>
        <w:rPr>
          <w:rFonts w:asciiTheme="majorHAnsi" w:hAnsiTheme="majorHAnsi"/>
        </w:rPr>
      </w:pPr>
    </w:p>
    <w:p w14:paraId="2D511B1B" w14:textId="677B9983" w:rsidR="003320CC" w:rsidRDefault="003B3D86" w:rsidP="003320CC">
      <w:pPr>
        <w:rPr>
          <w:rFonts w:asciiTheme="majorHAnsi" w:hAnsiTheme="majorHAnsi"/>
        </w:rPr>
      </w:pPr>
      <w:r w:rsidRPr="00F47261">
        <w:rPr>
          <w:rFonts w:asciiTheme="majorHAnsi" w:hAnsiTheme="majorHAnsi" w:cs="Times"/>
          <w:noProof/>
          <w:color w:val="7F7F7F" w:themeColor="text1" w:themeTint="80"/>
          <w:lang w:eastAsia="en-GB"/>
        </w:rPr>
        <mc:AlternateContent>
          <mc:Choice Requires="wps">
            <w:drawing>
              <wp:anchor distT="0" distB="0" distL="114300" distR="114300" simplePos="0" relativeHeight="251667456" behindDoc="0" locked="0" layoutInCell="1" allowOverlap="1" wp14:anchorId="58FFF86C" wp14:editId="0F2D935E">
                <wp:simplePos x="0" y="0"/>
                <wp:positionH relativeFrom="column">
                  <wp:posOffset>9525</wp:posOffset>
                </wp:positionH>
                <wp:positionV relativeFrom="paragraph">
                  <wp:posOffset>0</wp:posOffset>
                </wp:positionV>
                <wp:extent cx="8953500" cy="5029200"/>
                <wp:effectExtent l="101600" t="76200" r="114300" b="127000"/>
                <wp:wrapNone/>
                <wp:docPr id="1751" name="Text Box 1751"/>
                <wp:cNvGraphicFramePr/>
                <a:graphic xmlns:a="http://schemas.openxmlformats.org/drawingml/2006/main">
                  <a:graphicData uri="http://schemas.microsoft.com/office/word/2010/wordprocessingShape">
                    <wps:wsp>
                      <wps:cNvSpPr txBox="1"/>
                      <wps:spPr>
                        <a:xfrm>
                          <a:off x="0" y="0"/>
                          <a:ext cx="8953500" cy="5029200"/>
                        </a:xfrm>
                        <a:prstGeom prst="rect">
                          <a:avLst/>
                        </a:prstGeom>
                        <a:solidFill>
                          <a:sysClr val="window" lastClr="FFFFFF"/>
                        </a:solidFill>
                        <a:ln w="98425" cap="flat" cmpd="sng" algn="ctr">
                          <a:solidFill>
                            <a:schemeClr val="accent5">
                              <a:lumMod val="75000"/>
                            </a:schemeClr>
                          </a:solidFill>
                          <a:prstDash val="solid"/>
                        </a:ln>
                        <a:effectLst>
                          <a:outerShdw blurRad="40000" dist="20000" dir="5400000" rotWithShape="0">
                            <a:srgbClr val="000000">
                              <a:alpha val="38000"/>
                            </a:srgbClr>
                          </a:outerShdw>
                        </a:effectLst>
                      </wps:spPr>
                      <wps:txbx>
                        <w:txbxContent>
                          <w:p w14:paraId="0DF33289" w14:textId="77777777" w:rsidR="003320CC" w:rsidRDefault="003320CC" w:rsidP="003320CC">
                            <w:pPr>
                              <w:pStyle w:val="ListParagraph"/>
                              <w:ind w:left="0"/>
                              <w:rPr>
                                <w:rFonts w:asciiTheme="majorHAnsi" w:hAnsiTheme="majorHAnsi" w:cs="Helvetica 45 Light"/>
                                <w:color w:val="000000"/>
                                <w:sz w:val="22"/>
                                <w:szCs w:val="22"/>
                              </w:rPr>
                            </w:pPr>
                            <w:r w:rsidRPr="008C2F1B">
                              <w:rPr>
                                <w:rFonts w:asciiTheme="majorHAnsi" w:hAnsiTheme="majorHAnsi" w:cs="Helvetica 45 Light"/>
                                <w:color w:val="000000"/>
                                <w:sz w:val="28"/>
                                <w:szCs w:val="28"/>
                              </w:rPr>
                              <w:t>This activity is ………….</w:t>
                            </w:r>
                            <w:r w:rsidRPr="008C2F1B">
                              <w:rPr>
                                <w:rFonts w:asciiTheme="majorHAnsi" w:hAnsiTheme="majorHAnsi"/>
                                <w:sz w:val="28"/>
                                <w:szCs w:val="28"/>
                              </w:rPr>
                              <w:t xml:space="preserve"> </w:t>
                            </w:r>
                          </w:p>
                          <w:p w14:paraId="34762029" w14:textId="1C878D1E" w:rsidR="003320CC" w:rsidRPr="003320CC" w:rsidRDefault="003320CC" w:rsidP="003320CC">
                            <w:pPr>
                              <w:rPr>
                                <w:rFonts w:asciiTheme="majorHAnsi" w:hAnsiTheme="majorHAnsi"/>
                                <w:sz w:val="22"/>
                                <w:szCs w:val="22"/>
                              </w:rPr>
                            </w:pPr>
                            <w:r w:rsidRPr="003320CC">
                              <w:rPr>
                                <w:rFonts w:asciiTheme="majorHAnsi" w:hAnsiTheme="majorHAnsi"/>
                                <w:sz w:val="22"/>
                                <w:szCs w:val="22"/>
                              </w:rPr>
                              <w:t>A cross-curricular product design and marketing project.</w:t>
                            </w:r>
                          </w:p>
                          <w:p w14:paraId="32BC99F0" w14:textId="77777777" w:rsidR="003320CC" w:rsidRDefault="003320CC" w:rsidP="003320CC"/>
                          <w:p w14:paraId="00328334" w14:textId="77777777" w:rsidR="003B3D86" w:rsidRDefault="003B3D86" w:rsidP="003B3D86">
                            <w:pPr>
                              <w:rPr>
                                <w:rFonts w:asciiTheme="majorHAnsi" w:hAnsiTheme="majorHAnsi" w:cs="Helvetica 45 Light"/>
                                <w:color w:val="000000"/>
                                <w:sz w:val="28"/>
                                <w:szCs w:val="28"/>
                              </w:rPr>
                            </w:pPr>
                            <w:r w:rsidRPr="008C2F1B">
                              <w:rPr>
                                <w:rFonts w:asciiTheme="majorHAnsi" w:hAnsiTheme="majorHAnsi" w:cs="Helvetica 45 Light"/>
                                <w:color w:val="000000"/>
                                <w:sz w:val="28"/>
                                <w:szCs w:val="28"/>
                              </w:rPr>
                              <w:t xml:space="preserve">Before the </w:t>
                            </w:r>
                            <w:r>
                              <w:rPr>
                                <w:rFonts w:asciiTheme="majorHAnsi" w:hAnsiTheme="majorHAnsi" w:cs="Helvetica 45 Light"/>
                                <w:color w:val="000000"/>
                                <w:sz w:val="28"/>
                                <w:szCs w:val="28"/>
                              </w:rPr>
                              <w:t>project</w:t>
                            </w:r>
                            <w:r w:rsidRPr="008C2F1B">
                              <w:rPr>
                                <w:rFonts w:asciiTheme="majorHAnsi" w:hAnsiTheme="majorHAnsi" w:cs="Helvetica 45 Light"/>
                                <w:color w:val="000000"/>
                                <w:sz w:val="28"/>
                                <w:szCs w:val="28"/>
                              </w:rPr>
                              <w:t>……….</w:t>
                            </w:r>
                          </w:p>
                          <w:p w14:paraId="2CE01A17" w14:textId="77777777" w:rsidR="003B3D86" w:rsidRDefault="003B3D86" w:rsidP="003B3D86">
                            <w:pPr>
                              <w:rPr>
                                <w:rFonts w:asciiTheme="majorHAnsi" w:hAnsiTheme="majorHAnsi"/>
                              </w:rPr>
                            </w:pPr>
                            <w:r w:rsidRPr="00CC4532">
                              <w:rPr>
                                <w:rFonts w:asciiTheme="majorHAnsi" w:hAnsiTheme="majorHAnsi" w:cs="Helvetica 45 Light"/>
                                <w:color w:val="000000"/>
                                <w:sz w:val="22"/>
                                <w:szCs w:val="22"/>
                              </w:rPr>
                              <w:t>Work with colleagues in other departments to plan a cross-curricular programme – use the planning forms that are available</w:t>
                            </w:r>
                            <w:r>
                              <w:rPr>
                                <w:rFonts w:asciiTheme="majorHAnsi" w:hAnsiTheme="majorHAnsi" w:cs="Helvetica 45 Light"/>
                                <w:color w:val="000000"/>
                                <w:sz w:val="28"/>
                                <w:szCs w:val="28"/>
                              </w:rPr>
                              <w:t>.</w:t>
                            </w:r>
                            <w:r w:rsidRPr="008C2F1B">
                              <w:rPr>
                                <w:rFonts w:asciiTheme="majorHAnsi" w:hAnsiTheme="majorHAnsi" w:cs="Helvetica 45 Light"/>
                                <w:color w:val="000000"/>
                                <w:sz w:val="28"/>
                                <w:szCs w:val="28"/>
                              </w:rPr>
                              <w:br/>
                            </w:r>
                          </w:p>
                          <w:p w14:paraId="2C55A0AD" w14:textId="77777777" w:rsidR="003B3D86" w:rsidRPr="00CC4532" w:rsidRDefault="003B3D86" w:rsidP="003B3D86">
                            <w:pPr>
                              <w:rPr>
                                <w:rFonts w:asciiTheme="majorHAnsi" w:hAnsiTheme="majorHAnsi"/>
                                <w:sz w:val="22"/>
                                <w:szCs w:val="22"/>
                              </w:rPr>
                            </w:pPr>
                            <w:r w:rsidRPr="00CC4532">
                              <w:rPr>
                                <w:rFonts w:asciiTheme="majorHAnsi" w:hAnsiTheme="majorHAnsi"/>
                                <w:sz w:val="22"/>
                                <w:szCs w:val="22"/>
                              </w:rPr>
                              <w:t>Decide on key factors such as which subjects to include, how to distribute responsibility and what are your aspirations fo</w:t>
                            </w:r>
                            <w:r>
                              <w:rPr>
                                <w:rFonts w:asciiTheme="majorHAnsi" w:hAnsiTheme="majorHAnsi"/>
                                <w:sz w:val="22"/>
                                <w:szCs w:val="22"/>
                              </w:rPr>
                              <w:t>r your shared learning outcomes.</w:t>
                            </w:r>
                          </w:p>
                          <w:p w14:paraId="086A6C40" w14:textId="77777777" w:rsidR="003320CC" w:rsidRDefault="003320CC" w:rsidP="003320CC"/>
                          <w:p w14:paraId="7316F8B1" w14:textId="1FEABEF6" w:rsidR="003B3D86" w:rsidRDefault="003B3D86" w:rsidP="003B3D86">
                            <w:pPr>
                              <w:rPr>
                                <w:rFonts w:asciiTheme="majorHAnsi" w:hAnsiTheme="majorHAnsi" w:cs="Helvetica 45 Light"/>
                                <w:color w:val="000000"/>
                                <w:sz w:val="22"/>
                                <w:szCs w:val="22"/>
                              </w:rPr>
                            </w:pPr>
                            <w:r w:rsidRPr="008C2F1B">
                              <w:rPr>
                                <w:rFonts w:asciiTheme="majorHAnsi" w:hAnsiTheme="majorHAnsi" w:cs="Helvetica 45 Light"/>
                                <w:color w:val="000000"/>
                                <w:sz w:val="28"/>
                                <w:szCs w:val="28"/>
                              </w:rPr>
                              <w:t>Start by……….</w:t>
                            </w:r>
                            <w:r w:rsidRPr="008C2F1B">
                              <w:rPr>
                                <w:rFonts w:asciiTheme="majorHAnsi" w:hAnsiTheme="majorHAnsi" w:cs="Helvetica 45 Light"/>
                                <w:color w:val="000000"/>
                                <w:sz w:val="28"/>
                                <w:szCs w:val="28"/>
                              </w:rPr>
                              <w:br/>
                            </w:r>
                            <w:proofErr w:type="gramStart"/>
                            <w:r w:rsidR="007C2AAE">
                              <w:rPr>
                                <w:rFonts w:asciiTheme="majorHAnsi" w:hAnsiTheme="majorHAnsi" w:cs="Helvetica 45 Light"/>
                                <w:color w:val="000000"/>
                                <w:sz w:val="22"/>
                                <w:szCs w:val="22"/>
                              </w:rPr>
                              <w:t>S</w:t>
                            </w:r>
                            <w:r>
                              <w:rPr>
                                <w:rFonts w:asciiTheme="majorHAnsi" w:hAnsiTheme="majorHAnsi" w:cs="Helvetica 45 Light"/>
                                <w:color w:val="000000"/>
                                <w:sz w:val="22"/>
                                <w:szCs w:val="22"/>
                              </w:rPr>
                              <w:t xml:space="preserve">electing a range of Chris Steele-Perkins </w:t>
                            </w:r>
                            <w:r w:rsidRPr="008C2F1B">
                              <w:rPr>
                                <w:rFonts w:asciiTheme="majorHAnsi" w:hAnsiTheme="majorHAnsi" w:cs="Helvetica 45 Light"/>
                                <w:color w:val="000000"/>
                                <w:sz w:val="22"/>
                                <w:szCs w:val="22"/>
                              </w:rPr>
                              <w:t xml:space="preserve">images from </w:t>
                            </w:r>
                            <w:r w:rsidRPr="007C2AAE">
                              <w:rPr>
                                <w:rFonts w:asciiTheme="majorHAnsi" w:hAnsiTheme="majorHAnsi" w:cs="Helvetica 45 Light"/>
                                <w:i/>
                                <w:color w:val="000000"/>
                                <w:sz w:val="22"/>
                                <w:szCs w:val="22"/>
                              </w:rPr>
                              <w:t>Open for Business</w:t>
                            </w:r>
                            <w:r>
                              <w:rPr>
                                <w:rFonts w:asciiTheme="majorHAnsi" w:hAnsiTheme="majorHAnsi" w:cs="Helvetica 45 Light"/>
                                <w:color w:val="000000"/>
                                <w:sz w:val="22"/>
                                <w:szCs w:val="22"/>
                              </w:rPr>
                              <w:t>.</w:t>
                            </w:r>
                            <w:proofErr w:type="gramEnd"/>
                            <w:r>
                              <w:rPr>
                                <w:rFonts w:asciiTheme="majorHAnsi" w:hAnsiTheme="majorHAnsi" w:cs="Helvetica 45 Light"/>
                                <w:color w:val="000000"/>
                                <w:sz w:val="22"/>
                                <w:szCs w:val="22"/>
                              </w:rPr>
                              <w:t xml:space="preserve">  Explain to the class or project group the innovative use of personalised marketing employed by Burt’s Chips – putting the employee (fryer / farmer) onto the packaging and naming them.</w:t>
                            </w:r>
                          </w:p>
                          <w:p w14:paraId="75C7817A" w14:textId="534FA685" w:rsidR="003320CC" w:rsidRDefault="003B3D86" w:rsidP="003B3D86">
                            <w:pPr>
                              <w:rPr>
                                <w:rFonts w:asciiTheme="majorHAnsi" w:hAnsiTheme="majorHAnsi" w:cs="Helvetica 45 Light"/>
                                <w:color w:val="000000"/>
                                <w:sz w:val="22"/>
                                <w:szCs w:val="22"/>
                              </w:rPr>
                            </w:pPr>
                            <w:r>
                              <w:rPr>
                                <w:rFonts w:asciiTheme="majorHAnsi" w:hAnsiTheme="majorHAnsi" w:cs="Helvetica 45 Light"/>
                                <w:color w:val="000000"/>
                                <w:sz w:val="22"/>
                                <w:szCs w:val="22"/>
                              </w:rPr>
                              <w:t>Set out a task to create new packaging and or products that interest the pupils.</w:t>
                            </w:r>
                          </w:p>
                          <w:p w14:paraId="0BACB677" w14:textId="77777777" w:rsidR="007C2AAE" w:rsidRDefault="007C2AAE" w:rsidP="003B3D86">
                            <w:pPr>
                              <w:rPr>
                                <w:rFonts w:asciiTheme="majorHAnsi" w:hAnsiTheme="majorHAnsi" w:cs="Helvetica 45 Light"/>
                                <w:color w:val="000000"/>
                                <w:sz w:val="28"/>
                                <w:szCs w:val="28"/>
                              </w:rPr>
                            </w:pPr>
                          </w:p>
                          <w:p w14:paraId="5C4EBA93" w14:textId="4F47FA9E" w:rsidR="003B3D86" w:rsidRDefault="003B3D86" w:rsidP="003B3D86">
                            <w:pPr>
                              <w:rPr>
                                <w:sz w:val="28"/>
                                <w:szCs w:val="28"/>
                              </w:rPr>
                            </w:pPr>
                            <w:r w:rsidRPr="008C2F1B">
                              <w:rPr>
                                <w:rFonts w:asciiTheme="majorHAnsi" w:hAnsiTheme="majorHAnsi" w:cs="Helvetica 45 Light"/>
                                <w:color w:val="000000"/>
                                <w:sz w:val="28"/>
                                <w:szCs w:val="28"/>
                              </w:rPr>
                              <w:t>Next……….</w:t>
                            </w:r>
                            <w:r w:rsidRPr="008C2F1B">
                              <w:rPr>
                                <w:rFonts w:asciiTheme="majorHAnsi" w:hAnsiTheme="majorHAnsi" w:cs="Helvetica 45 Light"/>
                                <w:color w:val="000000"/>
                                <w:sz w:val="28"/>
                                <w:szCs w:val="28"/>
                              </w:rPr>
                              <w:br/>
                            </w:r>
                            <w:r>
                              <w:rPr>
                                <w:rFonts w:asciiTheme="majorHAnsi" w:hAnsiTheme="majorHAnsi" w:cs="Helvetica 45 Light"/>
                                <w:color w:val="000000"/>
                                <w:sz w:val="22"/>
                                <w:szCs w:val="22"/>
                              </w:rPr>
                              <w:t>Enable pupils to undertake their own research, either individually or in groups.  Once agreed on a project focus, pupils can create their new or adapted product / packaging using a range of media – this could be designed in ICT using graphics software, it could be hand-drawn in Art, or technically mapped out in Design Technology.  Working across curriculum areas should give pupils access to a range of resources.</w:t>
                            </w:r>
                          </w:p>
                          <w:p w14:paraId="2063A9F2" w14:textId="77777777" w:rsidR="003B3D86" w:rsidRDefault="003B3D86" w:rsidP="003B3D86">
                            <w:pPr>
                              <w:rPr>
                                <w:rFonts w:asciiTheme="majorHAnsi" w:hAnsiTheme="majorHAnsi" w:cs="Helvetica 45 Light"/>
                                <w:color w:val="000000"/>
                                <w:sz w:val="22"/>
                                <w:szCs w:val="22"/>
                              </w:rPr>
                            </w:pPr>
                          </w:p>
                          <w:p w14:paraId="6E6D22BE" w14:textId="77777777" w:rsidR="003B3D86" w:rsidRPr="008C2F1B" w:rsidRDefault="003B3D86" w:rsidP="003B3D86">
                            <w:pPr>
                              <w:rPr>
                                <w:rFonts w:asciiTheme="majorHAnsi" w:hAnsiTheme="majorHAnsi" w:cs="Helvetica 45 Light"/>
                                <w:color w:val="000000"/>
                                <w:sz w:val="22"/>
                                <w:szCs w:val="22"/>
                              </w:rPr>
                            </w:pPr>
                            <w:r w:rsidRPr="008C2F1B">
                              <w:rPr>
                                <w:rFonts w:asciiTheme="majorHAnsi" w:hAnsiTheme="majorHAnsi" w:cs="Helvetica 45 Light"/>
                                <w:color w:val="000000"/>
                                <w:sz w:val="28"/>
                                <w:szCs w:val="28"/>
                              </w:rPr>
                              <w:t>Next ……….</w:t>
                            </w:r>
                          </w:p>
                          <w:p w14:paraId="6BDAD266" w14:textId="77777777" w:rsidR="003B3D86" w:rsidRPr="008C2F1B" w:rsidRDefault="003B3D86" w:rsidP="003B3D86">
                            <w:pPr>
                              <w:rPr>
                                <w:rFonts w:asciiTheme="majorHAnsi" w:hAnsiTheme="majorHAnsi" w:cs="Helvetica 45 Light"/>
                                <w:color w:val="000000"/>
                                <w:sz w:val="21"/>
                                <w:szCs w:val="21"/>
                              </w:rPr>
                            </w:pPr>
                            <w:r>
                              <w:rPr>
                                <w:rFonts w:asciiTheme="majorHAnsi" w:hAnsiTheme="majorHAnsi" w:cs="Helvetica 45 Light"/>
                                <w:color w:val="000000"/>
                                <w:sz w:val="22"/>
                                <w:szCs w:val="22"/>
                              </w:rPr>
                              <w:t>Develop content – encourage the pupils to photograph people for their packaging, posing as workers / employees – what sort of look are they trying to achieve visually?</w:t>
                            </w:r>
                          </w:p>
                          <w:p w14:paraId="44C68B2A" w14:textId="77777777" w:rsidR="003B3D86" w:rsidRDefault="003B3D86" w:rsidP="003B3D86">
                            <w:pPr>
                              <w:rPr>
                                <w:rFonts w:asciiTheme="majorHAnsi" w:hAnsiTheme="majorHAnsi" w:cs="Arial"/>
                              </w:rPr>
                            </w:pPr>
                          </w:p>
                          <w:p w14:paraId="6477DCF5" w14:textId="77777777" w:rsidR="003B3D86" w:rsidRDefault="003B3D86" w:rsidP="003B3D86">
                            <w:pPr>
                              <w:rPr>
                                <w:rFonts w:asciiTheme="majorHAnsi" w:hAnsiTheme="majorHAnsi" w:cs="Helvetica 45 Light"/>
                                <w:color w:val="000000"/>
                                <w:sz w:val="28"/>
                                <w:szCs w:val="28"/>
                              </w:rPr>
                            </w:pPr>
                            <w:r w:rsidRPr="008C2F1B">
                              <w:rPr>
                                <w:rFonts w:asciiTheme="majorHAnsi" w:hAnsiTheme="majorHAnsi" w:cs="Helvetica 45 Light"/>
                                <w:color w:val="000000"/>
                                <w:sz w:val="28"/>
                                <w:szCs w:val="28"/>
                              </w:rPr>
                              <w:t>Finally……….</w:t>
                            </w:r>
                          </w:p>
                          <w:p w14:paraId="656498F0" w14:textId="627B31D2" w:rsidR="003B3D86" w:rsidRPr="003320CC" w:rsidRDefault="003B3D86" w:rsidP="003B3D86">
                            <w:pPr>
                              <w:rPr>
                                <w:rFonts w:asciiTheme="majorHAnsi" w:hAnsiTheme="majorHAnsi" w:cs="Helvetica 45 Light"/>
                                <w:color w:val="000000"/>
                                <w:sz w:val="22"/>
                                <w:szCs w:val="22"/>
                              </w:rPr>
                            </w:pPr>
                            <w:r w:rsidRPr="003320CC">
                              <w:rPr>
                                <w:rFonts w:asciiTheme="majorHAnsi" w:hAnsiTheme="majorHAnsi" w:cs="Helvetica 45 Light"/>
                                <w:color w:val="000000"/>
                                <w:sz w:val="22"/>
                                <w:szCs w:val="22"/>
                              </w:rPr>
                              <w:t xml:space="preserve">In English, develop creative writing pieces to persuade consumers to ‘buy’ their product – what are their unique selling points, what do they think people will want to know about workers in their industry / </w:t>
                            </w:r>
                            <w:r>
                              <w:rPr>
                                <w:rFonts w:asciiTheme="majorHAnsi" w:hAnsiTheme="majorHAnsi" w:cs="Helvetica 45 Light"/>
                                <w:color w:val="000000"/>
                                <w:sz w:val="22"/>
                                <w:szCs w:val="22"/>
                              </w:rPr>
                              <w:t>sector.</w:t>
                            </w:r>
                            <w:r w:rsidRPr="003320CC">
                              <w:rPr>
                                <w:rFonts w:asciiTheme="majorHAnsi" w:hAnsiTheme="majorHAnsi" w:cs="Helvetica 45 Light"/>
                                <w:color w:val="000000"/>
                                <w:sz w:val="22"/>
                                <w:szCs w:val="22"/>
                              </w:rPr>
                              <w:br/>
                            </w:r>
                          </w:p>
                          <w:p w14:paraId="17C46588" w14:textId="77777777" w:rsidR="003B3D86" w:rsidRPr="008C2F1B" w:rsidRDefault="003B3D86" w:rsidP="003B3D86">
                            <w:pPr>
                              <w:rPr>
                                <w:rFonts w:asciiTheme="majorHAnsi" w:hAnsiTheme="majorHAnsi" w:cs="Arial"/>
                              </w:rPr>
                            </w:pPr>
                          </w:p>
                          <w:p w14:paraId="2A7B6E99" w14:textId="77777777" w:rsidR="003B3D86" w:rsidRDefault="003B3D86" w:rsidP="003B3D86"/>
                          <w:p w14:paraId="01BF284D" w14:textId="77777777" w:rsidR="003320CC" w:rsidRDefault="003320CC" w:rsidP="003320CC"/>
                          <w:p w14:paraId="1D79B292" w14:textId="77777777" w:rsidR="003320CC" w:rsidRDefault="003320CC" w:rsidP="00332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51" o:spid="_x0000_s1028" type="#_x0000_t202" style="position:absolute;margin-left:.75pt;margin-top:0;width:705pt;height:3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" fillcolor="window" strokecolor="#31849b [2408]" strokeweight="7.75pt">
                <v:shadow on="t" color="black" opacity="24903f" origin=",.5" offset="0,.55556mm"/>
                <v:textbox>
                  <w:txbxContent>
                    <w:p w14:paraId="0DF33289" w14:textId="77777777" w:rsidR="003320CC" w:rsidRDefault="003320CC" w:rsidP="003320CC">
                      <w:pPr>
                        <w:pStyle w:val="ListParagraph"/>
                        <w:ind w:left="0"/>
                        <w:rPr>
                          <w:rFonts w:asciiTheme="majorHAnsi" w:hAnsiTheme="majorHAnsi" w:cs="Helvetica 45 Light"/>
                          <w:color w:val="000000"/>
                          <w:sz w:val="22"/>
                          <w:szCs w:val="22"/>
                        </w:rPr>
                      </w:pPr>
                      <w:r w:rsidRPr="008C2F1B">
                        <w:rPr>
                          <w:rFonts w:asciiTheme="majorHAnsi" w:hAnsiTheme="majorHAnsi" w:cs="Helvetica 45 Light"/>
                          <w:color w:val="000000"/>
                          <w:sz w:val="28"/>
                          <w:szCs w:val="28"/>
                        </w:rPr>
                        <w:t>This activity is ………….</w:t>
                      </w:r>
                      <w:r w:rsidRPr="008C2F1B">
                        <w:rPr>
                          <w:rFonts w:asciiTheme="majorHAnsi" w:hAnsiTheme="majorHAnsi"/>
                          <w:sz w:val="28"/>
                          <w:szCs w:val="28"/>
                        </w:rPr>
                        <w:t xml:space="preserve"> </w:t>
                      </w:r>
                    </w:p>
                    <w:p w14:paraId="34762029" w14:textId="1C878D1E" w:rsidR="003320CC" w:rsidRPr="003320CC" w:rsidRDefault="003320CC" w:rsidP="003320CC">
                      <w:pPr>
                        <w:rPr>
                          <w:rFonts w:asciiTheme="majorHAnsi" w:hAnsiTheme="majorHAnsi"/>
                          <w:sz w:val="22"/>
                          <w:szCs w:val="22"/>
                        </w:rPr>
                      </w:pPr>
                      <w:r w:rsidRPr="003320CC">
                        <w:rPr>
                          <w:rFonts w:asciiTheme="majorHAnsi" w:hAnsiTheme="majorHAnsi"/>
                          <w:sz w:val="22"/>
                          <w:szCs w:val="22"/>
                        </w:rPr>
                        <w:t>A cross-curricular product design and marketing project.</w:t>
                      </w:r>
                    </w:p>
                    <w:p w14:paraId="32BC99F0" w14:textId="77777777" w:rsidR="003320CC" w:rsidRDefault="003320CC" w:rsidP="003320CC"/>
                    <w:p w14:paraId="00328334" w14:textId="77777777" w:rsidR="003B3D86" w:rsidRDefault="003B3D86" w:rsidP="003B3D86">
                      <w:pPr>
                        <w:rPr>
                          <w:rFonts w:asciiTheme="majorHAnsi" w:hAnsiTheme="majorHAnsi" w:cs="Helvetica 45 Light"/>
                          <w:color w:val="000000"/>
                          <w:sz w:val="28"/>
                          <w:szCs w:val="28"/>
                        </w:rPr>
                      </w:pPr>
                      <w:r w:rsidRPr="008C2F1B">
                        <w:rPr>
                          <w:rFonts w:asciiTheme="majorHAnsi" w:hAnsiTheme="majorHAnsi" w:cs="Helvetica 45 Light"/>
                          <w:color w:val="000000"/>
                          <w:sz w:val="28"/>
                          <w:szCs w:val="28"/>
                        </w:rPr>
                        <w:t xml:space="preserve">Before the </w:t>
                      </w:r>
                      <w:r>
                        <w:rPr>
                          <w:rFonts w:asciiTheme="majorHAnsi" w:hAnsiTheme="majorHAnsi" w:cs="Helvetica 45 Light"/>
                          <w:color w:val="000000"/>
                          <w:sz w:val="28"/>
                          <w:szCs w:val="28"/>
                        </w:rPr>
                        <w:t>project</w:t>
                      </w:r>
                      <w:r w:rsidRPr="008C2F1B">
                        <w:rPr>
                          <w:rFonts w:asciiTheme="majorHAnsi" w:hAnsiTheme="majorHAnsi" w:cs="Helvetica 45 Light"/>
                          <w:color w:val="000000"/>
                          <w:sz w:val="28"/>
                          <w:szCs w:val="28"/>
                        </w:rPr>
                        <w:t>……….</w:t>
                      </w:r>
                    </w:p>
                    <w:p w14:paraId="2CE01A17" w14:textId="77777777" w:rsidR="003B3D86" w:rsidRDefault="003B3D86" w:rsidP="003B3D86">
                      <w:pPr>
                        <w:rPr>
                          <w:rFonts w:asciiTheme="majorHAnsi" w:hAnsiTheme="majorHAnsi"/>
                        </w:rPr>
                      </w:pPr>
                      <w:r w:rsidRPr="00CC4532">
                        <w:rPr>
                          <w:rFonts w:asciiTheme="majorHAnsi" w:hAnsiTheme="majorHAnsi" w:cs="Helvetica 45 Light"/>
                          <w:color w:val="000000"/>
                          <w:sz w:val="22"/>
                          <w:szCs w:val="22"/>
                        </w:rPr>
                        <w:t>Work with colleagues in other departments to plan a cross-curricular programme – use the planning forms that are available</w:t>
                      </w:r>
                      <w:r>
                        <w:rPr>
                          <w:rFonts w:asciiTheme="majorHAnsi" w:hAnsiTheme="majorHAnsi" w:cs="Helvetica 45 Light"/>
                          <w:color w:val="000000"/>
                          <w:sz w:val="28"/>
                          <w:szCs w:val="28"/>
                        </w:rPr>
                        <w:t>.</w:t>
                      </w:r>
                      <w:r w:rsidRPr="008C2F1B">
                        <w:rPr>
                          <w:rFonts w:asciiTheme="majorHAnsi" w:hAnsiTheme="majorHAnsi" w:cs="Helvetica 45 Light"/>
                          <w:color w:val="000000"/>
                          <w:sz w:val="28"/>
                          <w:szCs w:val="28"/>
                        </w:rPr>
                        <w:br/>
                      </w:r>
                    </w:p>
                    <w:p w14:paraId="2C55A0AD" w14:textId="77777777" w:rsidR="003B3D86" w:rsidRPr="00CC4532" w:rsidRDefault="003B3D86" w:rsidP="003B3D86">
                      <w:pPr>
                        <w:rPr>
                          <w:rFonts w:asciiTheme="majorHAnsi" w:hAnsiTheme="majorHAnsi"/>
                          <w:sz w:val="22"/>
                          <w:szCs w:val="22"/>
                        </w:rPr>
                      </w:pPr>
                      <w:r w:rsidRPr="00CC4532">
                        <w:rPr>
                          <w:rFonts w:asciiTheme="majorHAnsi" w:hAnsiTheme="majorHAnsi"/>
                          <w:sz w:val="22"/>
                          <w:szCs w:val="22"/>
                        </w:rPr>
                        <w:t>Decide on key factors such as which subjects to include, how to distribute responsibility and what are your aspirations fo</w:t>
                      </w:r>
                      <w:r>
                        <w:rPr>
                          <w:rFonts w:asciiTheme="majorHAnsi" w:hAnsiTheme="majorHAnsi"/>
                          <w:sz w:val="22"/>
                          <w:szCs w:val="22"/>
                        </w:rPr>
                        <w:t>r your shared learning outcomes.</w:t>
                      </w:r>
                    </w:p>
                    <w:p w14:paraId="086A6C40" w14:textId="77777777" w:rsidR="003320CC" w:rsidRDefault="003320CC" w:rsidP="003320CC"/>
                    <w:p w14:paraId="7316F8B1" w14:textId="1FEABEF6" w:rsidR="003B3D86" w:rsidRDefault="003B3D86" w:rsidP="003B3D86">
                      <w:pPr>
                        <w:rPr>
                          <w:rFonts w:asciiTheme="majorHAnsi" w:hAnsiTheme="majorHAnsi" w:cs="Helvetica 45 Light"/>
                          <w:color w:val="000000"/>
                          <w:sz w:val="22"/>
                          <w:szCs w:val="22"/>
                        </w:rPr>
                      </w:pPr>
                      <w:r w:rsidRPr="008C2F1B">
                        <w:rPr>
                          <w:rFonts w:asciiTheme="majorHAnsi" w:hAnsiTheme="majorHAnsi" w:cs="Helvetica 45 Light"/>
                          <w:color w:val="000000"/>
                          <w:sz w:val="28"/>
                          <w:szCs w:val="28"/>
                        </w:rPr>
                        <w:t>Start by……….</w:t>
                      </w:r>
                      <w:r w:rsidRPr="008C2F1B">
                        <w:rPr>
                          <w:rFonts w:asciiTheme="majorHAnsi" w:hAnsiTheme="majorHAnsi" w:cs="Helvetica 45 Light"/>
                          <w:color w:val="000000"/>
                          <w:sz w:val="28"/>
                          <w:szCs w:val="28"/>
                        </w:rPr>
                        <w:br/>
                      </w:r>
                      <w:proofErr w:type="gramStart"/>
                      <w:r w:rsidR="007C2AAE">
                        <w:rPr>
                          <w:rFonts w:asciiTheme="majorHAnsi" w:hAnsiTheme="majorHAnsi" w:cs="Helvetica 45 Light"/>
                          <w:color w:val="000000"/>
                          <w:sz w:val="22"/>
                          <w:szCs w:val="22"/>
                        </w:rPr>
                        <w:t>S</w:t>
                      </w:r>
                      <w:r>
                        <w:rPr>
                          <w:rFonts w:asciiTheme="majorHAnsi" w:hAnsiTheme="majorHAnsi" w:cs="Helvetica 45 Light"/>
                          <w:color w:val="000000"/>
                          <w:sz w:val="22"/>
                          <w:szCs w:val="22"/>
                        </w:rPr>
                        <w:t xml:space="preserve">electing a range of Chris Steele-Perkins </w:t>
                      </w:r>
                      <w:r w:rsidRPr="008C2F1B">
                        <w:rPr>
                          <w:rFonts w:asciiTheme="majorHAnsi" w:hAnsiTheme="majorHAnsi" w:cs="Helvetica 45 Light"/>
                          <w:color w:val="000000"/>
                          <w:sz w:val="22"/>
                          <w:szCs w:val="22"/>
                        </w:rPr>
                        <w:t xml:space="preserve">images from </w:t>
                      </w:r>
                      <w:r w:rsidRPr="007C2AAE">
                        <w:rPr>
                          <w:rFonts w:asciiTheme="majorHAnsi" w:hAnsiTheme="majorHAnsi" w:cs="Helvetica 45 Light"/>
                          <w:i/>
                          <w:color w:val="000000"/>
                          <w:sz w:val="22"/>
                          <w:szCs w:val="22"/>
                        </w:rPr>
                        <w:t>Open for Business</w:t>
                      </w:r>
                      <w:r>
                        <w:rPr>
                          <w:rFonts w:asciiTheme="majorHAnsi" w:hAnsiTheme="majorHAnsi" w:cs="Helvetica 45 Light"/>
                          <w:color w:val="000000"/>
                          <w:sz w:val="22"/>
                          <w:szCs w:val="22"/>
                        </w:rPr>
                        <w:t>.</w:t>
                      </w:r>
                      <w:proofErr w:type="gramEnd"/>
                      <w:r>
                        <w:rPr>
                          <w:rFonts w:asciiTheme="majorHAnsi" w:hAnsiTheme="majorHAnsi" w:cs="Helvetica 45 Light"/>
                          <w:color w:val="000000"/>
                          <w:sz w:val="22"/>
                          <w:szCs w:val="22"/>
                        </w:rPr>
                        <w:t xml:space="preserve">  Explain to the class or project group the innovative use of personalised marketing employed by Burt’s Chips – putting the employee (fryer / farmer) onto the packaging and naming them.</w:t>
                      </w:r>
                    </w:p>
                    <w:p w14:paraId="75C7817A" w14:textId="534FA685" w:rsidR="003320CC" w:rsidRDefault="003B3D86" w:rsidP="003B3D86">
                      <w:pPr>
                        <w:rPr>
                          <w:rFonts w:asciiTheme="majorHAnsi" w:hAnsiTheme="majorHAnsi" w:cs="Helvetica 45 Light"/>
                          <w:color w:val="000000"/>
                          <w:sz w:val="22"/>
                          <w:szCs w:val="22"/>
                        </w:rPr>
                      </w:pPr>
                      <w:r>
                        <w:rPr>
                          <w:rFonts w:asciiTheme="majorHAnsi" w:hAnsiTheme="majorHAnsi" w:cs="Helvetica 45 Light"/>
                          <w:color w:val="000000"/>
                          <w:sz w:val="22"/>
                          <w:szCs w:val="22"/>
                        </w:rPr>
                        <w:t>Set out a task to create new packaging and or products that interest the pupils.</w:t>
                      </w:r>
                    </w:p>
                    <w:p w14:paraId="0BACB677" w14:textId="77777777" w:rsidR="007C2AAE" w:rsidRDefault="007C2AAE" w:rsidP="003B3D86">
                      <w:pPr>
                        <w:rPr>
                          <w:rFonts w:asciiTheme="majorHAnsi" w:hAnsiTheme="majorHAnsi" w:cs="Helvetica 45 Light"/>
                          <w:color w:val="000000"/>
                          <w:sz w:val="28"/>
                          <w:szCs w:val="28"/>
                        </w:rPr>
                      </w:pPr>
                    </w:p>
                    <w:p w14:paraId="5C4EBA93" w14:textId="4F47FA9E" w:rsidR="003B3D86" w:rsidRDefault="003B3D86" w:rsidP="003B3D86">
                      <w:pPr>
                        <w:rPr>
                          <w:sz w:val="28"/>
                          <w:szCs w:val="28"/>
                        </w:rPr>
                      </w:pPr>
                      <w:r w:rsidRPr="008C2F1B">
                        <w:rPr>
                          <w:rFonts w:asciiTheme="majorHAnsi" w:hAnsiTheme="majorHAnsi" w:cs="Helvetica 45 Light"/>
                          <w:color w:val="000000"/>
                          <w:sz w:val="28"/>
                          <w:szCs w:val="28"/>
                        </w:rPr>
                        <w:t>Next……….</w:t>
                      </w:r>
                      <w:r w:rsidRPr="008C2F1B">
                        <w:rPr>
                          <w:rFonts w:asciiTheme="majorHAnsi" w:hAnsiTheme="majorHAnsi" w:cs="Helvetica 45 Light"/>
                          <w:color w:val="000000"/>
                          <w:sz w:val="28"/>
                          <w:szCs w:val="28"/>
                        </w:rPr>
                        <w:br/>
                      </w:r>
                      <w:r>
                        <w:rPr>
                          <w:rFonts w:asciiTheme="majorHAnsi" w:hAnsiTheme="majorHAnsi" w:cs="Helvetica 45 Light"/>
                          <w:color w:val="000000"/>
                          <w:sz w:val="22"/>
                          <w:szCs w:val="22"/>
                        </w:rPr>
                        <w:t>Enable pupils to undertake their own research, either individually or in groups.  Once agreed on a project focus, pupils can create their new or adapted product / packaging using a range of media – this could be designed in ICT using graphics software, it could be hand-drawn in Art, or technically mapped out in Design Technology.  Working across curriculum areas should give pupils access to a range of resources.</w:t>
                      </w:r>
                    </w:p>
                    <w:p w14:paraId="2063A9F2" w14:textId="77777777" w:rsidR="003B3D86" w:rsidRDefault="003B3D86" w:rsidP="003B3D86">
                      <w:pPr>
                        <w:rPr>
                          <w:rFonts w:asciiTheme="majorHAnsi" w:hAnsiTheme="majorHAnsi" w:cs="Helvetica 45 Light"/>
                          <w:color w:val="000000"/>
                          <w:sz w:val="22"/>
                          <w:szCs w:val="22"/>
                        </w:rPr>
                      </w:pPr>
                    </w:p>
                    <w:p w14:paraId="6E6D22BE" w14:textId="77777777" w:rsidR="003B3D86" w:rsidRPr="008C2F1B" w:rsidRDefault="003B3D86" w:rsidP="003B3D86">
                      <w:pPr>
                        <w:rPr>
                          <w:rFonts w:asciiTheme="majorHAnsi" w:hAnsiTheme="majorHAnsi" w:cs="Helvetica 45 Light"/>
                          <w:color w:val="000000"/>
                          <w:sz w:val="22"/>
                          <w:szCs w:val="22"/>
                        </w:rPr>
                      </w:pPr>
                      <w:r w:rsidRPr="008C2F1B">
                        <w:rPr>
                          <w:rFonts w:asciiTheme="majorHAnsi" w:hAnsiTheme="majorHAnsi" w:cs="Helvetica 45 Light"/>
                          <w:color w:val="000000"/>
                          <w:sz w:val="28"/>
                          <w:szCs w:val="28"/>
                        </w:rPr>
                        <w:t>Next ……….</w:t>
                      </w:r>
                    </w:p>
                    <w:p w14:paraId="6BDAD266" w14:textId="77777777" w:rsidR="003B3D86" w:rsidRPr="008C2F1B" w:rsidRDefault="003B3D86" w:rsidP="003B3D86">
                      <w:pPr>
                        <w:rPr>
                          <w:rFonts w:asciiTheme="majorHAnsi" w:hAnsiTheme="majorHAnsi" w:cs="Helvetica 45 Light"/>
                          <w:color w:val="000000"/>
                          <w:sz w:val="21"/>
                          <w:szCs w:val="21"/>
                        </w:rPr>
                      </w:pPr>
                      <w:r>
                        <w:rPr>
                          <w:rFonts w:asciiTheme="majorHAnsi" w:hAnsiTheme="majorHAnsi" w:cs="Helvetica 45 Light"/>
                          <w:color w:val="000000"/>
                          <w:sz w:val="22"/>
                          <w:szCs w:val="22"/>
                        </w:rPr>
                        <w:t>Develop content – encourage the pupils to photograph people for their packaging, posing as workers / employees – what sort of look are they trying to achieve visually?</w:t>
                      </w:r>
                    </w:p>
                    <w:p w14:paraId="44C68B2A" w14:textId="77777777" w:rsidR="003B3D86" w:rsidRDefault="003B3D86" w:rsidP="003B3D86">
                      <w:pPr>
                        <w:rPr>
                          <w:rFonts w:asciiTheme="majorHAnsi" w:hAnsiTheme="majorHAnsi" w:cs="Arial"/>
                        </w:rPr>
                      </w:pPr>
                    </w:p>
                    <w:p w14:paraId="6477DCF5" w14:textId="77777777" w:rsidR="003B3D86" w:rsidRDefault="003B3D86" w:rsidP="003B3D86">
                      <w:pPr>
                        <w:rPr>
                          <w:rFonts w:asciiTheme="majorHAnsi" w:hAnsiTheme="majorHAnsi" w:cs="Helvetica 45 Light"/>
                          <w:color w:val="000000"/>
                          <w:sz w:val="28"/>
                          <w:szCs w:val="28"/>
                        </w:rPr>
                      </w:pPr>
                      <w:r w:rsidRPr="008C2F1B">
                        <w:rPr>
                          <w:rFonts w:asciiTheme="majorHAnsi" w:hAnsiTheme="majorHAnsi" w:cs="Helvetica 45 Light"/>
                          <w:color w:val="000000"/>
                          <w:sz w:val="28"/>
                          <w:szCs w:val="28"/>
                        </w:rPr>
                        <w:t>Finally……….</w:t>
                      </w:r>
                    </w:p>
                    <w:p w14:paraId="656498F0" w14:textId="627B31D2" w:rsidR="003B3D86" w:rsidRPr="003320CC" w:rsidRDefault="003B3D86" w:rsidP="003B3D86">
                      <w:pPr>
                        <w:rPr>
                          <w:rFonts w:asciiTheme="majorHAnsi" w:hAnsiTheme="majorHAnsi" w:cs="Helvetica 45 Light"/>
                          <w:color w:val="000000"/>
                          <w:sz w:val="22"/>
                          <w:szCs w:val="22"/>
                        </w:rPr>
                      </w:pPr>
                      <w:r w:rsidRPr="003320CC">
                        <w:rPr>
                          <w:rFonts w:asciiTheme="majorHAnsi" w:hAnsiTheme="majorHAnsi" w:cs="Helvetica 45 Light"/>
                          <w:color w:val="000000"/>
                          <w:sz w:val="22"/>
                          <w:szCs w:val="22"/>
                        </w:rPr>
                        <w:t xml:space="preserve">In English, develop creative writing pieces to persuade consumers to ‘buy’ their product – what are their unique selling points, what do they think people will want to know about workers in their industry / </w:t>
                      </w:r>
                      <w:r>
                        <w:rPr>
                          <w:rFonts w:asciiTheme="majorHAnsi" w:hAnsiTheme="majorHAnsi" w:cs="Helvetica 45 Light"/>
                          <w:color w:val="000000"/>
                          <w:sz w:val="22"/>
                          <w:szCs w:val="22"/>
                        </w:rPr>
                        <w:t>sector.</w:t>
                      </w:r>
                      <w:r w:rsidRPr="003320CC">
                        <w:rPr>
                          <w:rFonts w:asciiTheme="majorHAnsi" w:hAnsiTheme="majorHAnsi" w:cs="Helvetica 45 Light"/>
                          <w:color w:val="000000"/>
                          <w:sz w:val="22"/>
                          <w:szCs w:val="22"/>
                        </w:rPr>
                        <w:br/>
                      </w:r>
                    </w:p>
                    <w:p w14:paraId="17C46588" w14:textId="77777777" w:rsidR="003B3D86" w:rsidRPr="008C2F1B" w:rsidRDefault="003B3D86" w:rsidP="003B3D86">
                      <w:pPr>
                        <w:rPr>
                          <w:rFonts w:asciiTheme="majorHAnsi" w:hAnsiTheme="majorHAnsi" w:cs="Arial"/>
                        </w:rPr>
                      </w:pPr>
                    </w:p>
                    <w:p w14:paraId="2A7B6E99" w14:textId="77777777" w:rsidR="003B3D86" w:rsidRDefault="003B3D86" w:rsidP="003B3D86"/>
                    <w:p w14:paraId="01BF284D" w14:textId="77777777" w:rsidR="003320CC" w:rsidRDefault="003320CC" w:rsidP="003320CC"/>
                    <w:p w14:paraId="1D79B292" w14:textId="77777777" w:rsidR="003320CC" w:rsidRDefault="003320CC" w:rsidP="003320CC"/>
                  </w:txbxContent>
                </v:textbox>
              </v:shape>
            </w:pict>
          </mc:Fallback>
        </mc:AlternateContent>
      </w:r>
    </w:p>
    <w:p w14:paraId="1B899FD2" w14:textId="37EBADE9" w:rsidR="003320CC" w:rsidRPr="004543A8" w:rsidRDefault="003320CC" w:rsidP="003320CC">
      <w:pPr>
        <w:widowControl w:val="0"/>
        <w:autoSpaceDE w:val="0"/>
        <w:autoSpaceDN w:val="0"/>
        <w:adjustRightInd w:val="0"/>
        <w:rPr>
          <w:rFonts w:asciiTheme="majorHAnsi" w:hAnsiTheme="majorHAnsi" w:cs="Times"/>
          <w:color w:val="7F7F7F" w:themeColor="text1" w:themeTint="80"/>
          <w:lang w:val="en-US"/>
        </w:rPr>
      </w:pPr>
      <w:r w:rsidRPr="00F47261">
        <w:rPr>
          <w:rFonts w:asciiTheme="majorHAnsi" w:hAnsiTheme="majorHAnsi" w:cs="Times"/>
          <w:color w:val="7F7F7F" w:themeColor="text1" w:themeTint="80"/>
          <w:lang w:val="en-US"/>
        </w:rPr>
        <w:br w:type="page"/>
      </w:r>
    </w:p>
    <w:p w14:paraId="0A24BD8E" w14:textId="2A15259E" w:rsidR="003320CC" w:rsidRDefault="003320CC" w:rsidP="003320CC">
      <w:pPr>
        <w:rPr>
          <w:rFonts w:asciiTheme="majorHAnsi" w:hAnsiTheme="majorHAnsi"/>
          <w:color w:val="800000"/>
        </w:rPr>
      </w:pPr>
      <w:r w:rsidRPr="005C1C35">
        <w:rPr>
          <w:rFonts w:asciiTheme="majorHAnsi" w:hAnsiTheme="majorHAnsi"/>
          <w:color w:val="800000"/>
        </w:rPr>
        <w:lastRenderedPageBreak/>
        <w:t xml:space="preserve">Options for Delivery / </w:t>
      </w:r>
      <w:r w:rsidR="003B3D86">
        <w:rPr>
          <w:rFonts w:asciiTheme="majorHAnsi" w:hAnsiTheme="majorHAnsi"/>
          <w:color w:val="800000"/>
        </w:rPr>
        <w:t>T</w:t>
      </w:r>
      <w:r w:rsidRPr="005C1C35">
        <w:rPr>
          <w:rFonts w:asciiTheme="majorHAnsi" w:hAnsiTheme="majorHAnsi"/>
          <w:color w:val="800000"/>
        </w:rPr>
        <w:t>imescale:</w:t>
      </w:r>
    </w:p>
    <w:p w14:paraId="3E889D3E" w14:textId="77777777" w:rsidR="003320CC" w:rsidRDefault="003320CC" w:rsidP="003320CC">
      <w:pPr>
        <w:rPr>
          <w:rFonts w:asciiTheme="majorHAnsi" w:hAnsiTheme="majorHAnsi"/>
          <w:color w:val="800000"/>
        </w:rPr>
      </w:pPr>
    </w:p>
    <w:p w14:paraId="1A053741" w14:textId="77777777" w:rsidR="003320CC" w:rsidRPr="005C1C35" w:rsidRDefault="003320CC" w:rsidP="003320CC">
      <w:pPr>
        <w:rPr>
          <w:rFonts w:asciiTheme="majorHAnsi" w:hAnsiTheme="majorHAnsi"/>
        </w:rPr>
      </w:pPr>
      <w:r>
        <w:rPr>
          <w:rFonts w:asciiTheme="majorHAnsi" w:hAnsiTheme="majorHAnsi"/>
        </w:rPr>
        <w:t>The timescale for this sort of project across departments in school will vary from setting to setting – it has to work for you and your pupils, so find out where there may be flexibility to create cross-curricular development.  Talk to the SMT and ensure that there is positive endorsement from the Headteacher – it will work best if the whole school / key stage are able to understand the aims and potential outcomes of such a project before you start.  It may be that this is something that could be achieved in an intensive period, such as a 3 day collapsed timetable, or Super Learning Days – or it may be that you have some cross-curricular flexibility in your school already and can work in the project over the period of a half term or a term, scheduling regular project sessions.</w:t>
      </w:r>
    </w:p>
    <w:p w14:paraId="55258963" w14:textId="77777777" w:rsidR="003320CC" w:rsidRDefault="003320CC" w:rsidP="003320CC">
      <w:pPr>
        <w:rPr>
          <w:rFonts w:asciiTheme="majorHAnsi" w:hAnsiTheme="majorHAnsi"/>
        </w:rPr>
      </w:pPr>
    </w:p>
    <w:p w14:paraId="56B8212E" w14:textId="77777777" w:rsidR="003320CC" w:rsidRPr="001A4271" w:rsidRDefault="003320CC" w:rsidP="003320CC">
      <w:pPr>
        <w:rPr>
          <w:rFonts w:asciiTheme="majorHAnsi" w:hAnsiTheme="majorHAnsi"/>
          <w:color w:val="800000"/>
        </w:rPr>
      </w:pPr>
      <w:r w:rsidRPr="001A4271">
        <w:rPr>
          <w:rFonts w:asciiTheme="majorHAnsi" w:hAnsiTheme="majorHAnsi"/>
          <w:color w:val="800000"/>
        </w:rPr>
        <w:t>Curriculum Links:</w:t>
      </w:r>
    </w:p>
    <w:p w14:paraId="70DDCF54" w14:textId="77777777" w:rsidR="003320CC" w:rsidRDefault="003320CC" w:rsidP="003320CC">
      <w:pPr>
        <w:rPr>
          <w:rFonts w:asciiTheme="majorHAnsi" w:hAnsiTheme="majorHAnsi"/>
        </w:rPr>
      </w:pPr>
    </w:p>
    <w:p w14:paraId="0867BFC2" w14:textId="77777777" w:rsidR="003320CC" w:rsidRPr="002510D8" w:rsidRDefault="003320CC" w:rsidP="003320CC">
      <w:pPr>
        <w:rPr>
          <w:rFonts w:asciiTheme="majorHAnsi" w:hAnsiTheme="majorHAnsi"/>
        </w:rPr>
      </w:pPr>
      <w:r>
        <w:rPr>
          <w:rFonts w:asciiTheme="majorHAnsi" w:hAnsiTheme="majorHAnsi"/>
        </w:rPr>
        <w:t xml:space="preserve">The intention is that with cross-curricular projects relating to </w:t>
      </w:r>
      <w:r w:rsidRPr="003B3D86">
        <w:rPr>
          <w:rFonts w:asciiTheme="majorHAnsi" w:hAnsiTheme="majorHAnsi"/>
          <w:i/>
        </w:rPr>
        <w:t>Open for Business</w:t>
      </w:r>
      <w:r>
        <w:rPr>
          <w:rFonts w:asciiTheme="majorHAnsi" w:hAnsiTheme="majorHAnsi"/>
        </w:rPr>
        <w:t>, you can incorporate as many subjects areas or as few as you like.  It is important that you can make relevant links to curriculum for teaching and learning, and that you plan content with colleagues carefully.</w:t>
      </w:r>
    </w:p>
    <w:p w14:paraId="0F341ADE" w14:textId="77777777" w:rsidR="003320CC" w:rsidRDefault="003320CC" w:rsidP="003320CC">
      <w:pPr>
        <w:rPr>
          <w:rFonts w:asciiTheme="majorHAnsi" w:hAnsiTheme="majorHAnsi"/>
        </w:rPr>
      </w:pPr>
    </w:p>
    <w:p w14:paraId="4923F632" w14:textId="77777777" w:rsidR="003B3D86" w:rsidRPr="008C2F1B" w:rsidRDefault="003B3D86" w:rsidP="003B3D86">
      <w:pPr>
        <w:rPr>
          <w:rFonts w:asciiTheme="majorHAnsi" w:hAnsiTheme="majorHAnsi" w:cs="Helvetica 45 Light"/>
          <w:color w:val="000000"/>
        </w:rPr>
      </w:pPr>
      <w:r w:rsidRPr="008C2F1B">
        <w:rPr>
          <w:rFonts w:asciiTheme="majorHAnsi" w:hAnsiTheme="majorHAnsi" w:cs="Helvetica 45 Light"/>
          <w:color w:val="000000"/>
        </w:rPr>
        <w:t>Learning outcomes and curriculum links………</w:t>
      </w:r>
    </w:p>
    <w:p w14:paraId="03A8CA50" w14:textId="77777777" w:rsidR="003B3D86" w:rsidRPr="008C2F1B" w:rsidRDefault="003B3D86" w:rsidP="003B3D86">
      <w:pPr>
        <w:pStyle w:val="ListParagraph"/>
        <w:numPr>
          <w:ilvl w:val="0"/>
          <w:numId w:val="2"/>
        </w:numPr>
        <w:autoSpaceDE w:val="0"/>
        <w:autoSpaceDN w:val="0"/>
        <w:adjustRightInd w:val="0"/>
        <w:rPr>
          <w:rFonts w:asciiTheme="majorHAnsi" w:hAnsiTheme="majorHAnsi" w:cs="Arial"/>
          <w:color w:val="000000"/>
        </w:rPr>
      </w:pPr>
      <w:r w:rsidRPr="008C2F1B">
        <w:rPr>
          <w:rFonts w:asciiTheme="majorHAnsi" w:hAnsiTheme="majorHAnsi" w:cs="Arial"/>
          <w:color w:val="000000"/>
        </w:rPr>
        <w:t>thinking and decision making</w:t>
      </w:r>
    </w:p>
    <w:p w14:paraId="7D6612FC" w14:textId="77777777" w:rsidR="003B3D86" w:rsidRPr="008C2F1B" w:rsidRDefault="003B3D86" w:rsidP="003B3D86">
      <w:pPr>
        <w:pStyle w:val="ListParagraph"/>
        <w:numPr>
          <w:ilvl w:val="0"/>
          <w:numId w:val="2"/>
        </w:numPr>
        <w:autoSpaceDE w:val="0"/>
        <w:autoSpaceDN w:val="0"/>
        <w:adjustRightInd w:val="0"/>
        <w:rPr>
          <w:rFonts w:asciiTheme="majorHAnsi" w:hAnsiTheme="majorHAnsi" w:cs="Arial"/>
          <w:color w:val="000000"/>
        </w:rPr>
      </w:pPr>
      <w:r w:rsidRPr="008C2F1B">
        <w:rPr>
          <w:rFonts w:asciiTheme="majorHAnsi" w:hAnsiTheme="majorHAnsi" w:cs="Arial"/>
          <w:color w:val="000000"/>
        </w:rPr>
        <w:t xml:space="preserve">investigating and imagining </w:t>
      </w:r>
    </w:p>
    <w:p w14:paraId="4FF34907" w14:textId="77777777" w:rsidR="003B3D86" w:rsidRPr="008C2F1B" w:rsidRDefault="003B3D86" w:rsidP="003B3D86">
      <w:pPr>
        <w:pStyle w:val="ListParagraph"/>
        <w:numPr>
          <w:ilvl w:val="0"/>
          <w:numId w:val="2"/>
        </w:numPr>
        <w:autoSpaceDE w:val="0"/>
        <w:autoSpaceDN w:val="0"/>
        <w:adjustRightInd w:val="0"/>
        <w:rPr>
          <w:rFonts w:asciiTheme="majorHAnsi" w:hAnsiTheme="majorHAnsi" w:cs="Arial"/>
          <w:color w:val="000000"/>
        </w:rPr>
      </w:pPr>
      <w:r w:rsidRPr="008C2F1B">
        <w:rPr>
          <w:rFonts w:asciiTheme="majorHAnsi" w:hAnsiTheme="majorHAnsi" w:cs="Arial"/>
          <w:color w:val="000000"/>
        </w:rPr>
        <w:t xml:space="preserve">interpreting information </w:t>
      </w:r>
    </w:p>
    <w:p w14:paraId="43457892" w14:textId="77777777" w:rsidR="003B3D86" w:rsidRPr="008C2F1B" w:rsidRDefault="003B3D86" w:rsidP="003B3D86">
      <w:pPr>
        <w:pStyle w:val="ListParagraph"/>
        <w:numPr>
          <w:ilvl w:val="0"/>
          <w:numId w:val="2"/>
        </w:numPr>
        <w:autoSpaceDE w:val="0"/>
        <w:autoSpaceDN w:val="0"/>
        <w:adjustRightInd w:val="0"/>
        <w:rPr>
          <w:rFonts w:asciiTheme="majorHAnsi" w:hAnsiTheme="majorHAnsi" w:cs="Arial"/>
          <w:color w:val="000000"/>
        </w:rPr>
      </w:pPr>
      <w:r w:rsidRPr="008C2F1B">
        <w:rPr>
          <w:rFonts w:asciiTheme="majorHAnsi" w:hAnsiTheme="majorHAnsi" w:cs="Arial"/>
          <w:color w:val="000000"/>
        </w:rPr>
        <w:t xml:space="preserve">working with others and developing social skills </w:t>
      </w:r>
    </w:p>
    <w:p w14:paraId="5B2F4983" w14:textId="77777777" w:rsidR="003B3D86" w:rsidRPr="008C2F1B" w:rsidRDefault="003B3D86" w:rsidP="003B3D86">
      <w:pPr>
        <w:pStyle w:val="ListParagraph"/>
        <w:numPr>
          <w:ilvl w:val="0"/>
          <w:numId w:val="2"/>
        </w:numPr>
        <w:autoSpaceDE w:val="0"/>
        <w:autoSpaceDN w:val="0"/>
        <w:adjustRightInd w:val="0"/>
        <w:rPr>
          <w:rFonts w:asciiTheme="majorHAnsi" w:hAnsiTheme="majorHAnsi" w:cs="Arial"/>
          <w:color w:val="000000"/>
        </w:rPr>
      </w:pPr>
      <w:r w:rsidRPr="008C2F1B">
        <w:rPr>
          <w:rFonts w:asciiTheme="majorHAnsi" w:hAnsiTheme="majorHAnsi" w:cs="Arial"/>
          <w:color w:val="000000"/>
        </w:rPr>
        <w:t>valuing others opinions</w:t>
      </w:r>
    </w:p>
    <w:p w14:paraId="40240393" w14:textId="77777777" w:rsidR="003B3D86" w:rsidRPr="008C2F1B" w:rsidRDefault="003B3D86" w:rsidP="003B3D86">
      <w:pPr>
        <w:pStyle w:val="ListParagraph"/>
        <w:numPr>
          <w:ilvl w:val="0"/>
          <w:numId w:val="2"/>
        </w:numPr>
        <w:autoSpaceDE w:val="0"/>
        <w:autoSpaceDN w:val="0"/>
        <w:adjustRightInd w:val="0"/>
        <w:rPr>
          <w:rFonts w:asciiTheme="majorHAnsi" w:hAnsiTheme="majorHAnsi" w:cs="Arial"/>
          <w:color w:val="000000"/>
        </w:rPr>
      </w:pPr>
      <w:r w:rsidRPr="008C2F1B">
        <w:rPr>
          <w:rFonts w:asciiTheme="majorHAnsi" w:hAnsiTheme="majorHAnsi" w:cs="Arial"/>
          <w:color w:val="000000"/>
        </w:rPr>
        <w:t xml:space="preserve">discipline </w:t>
      </w:r>
    </w:p>
    <w:p w14:paraId="40AA0834" w14:textId="77777777" w:rsidR="003B3D86" w:rsidRPr="008C2F1B" w:rsidRDefault="003B3D86" w:rsidP="003B3D86">
      <w:pPr>
        <w:pStyle w:val="ListParagraph"/>
        <w:numPr>
          <w:ilvl w:val="0"/>
          <w:numId w:val="2"/>
        </w:numPr>
        <w:autoSpaceDE w:val="0"/>
        <w:autoSpaceDN w:val="0"/>
        <w:adjustRightInd w:val="0"/>
        <w:rPr>
          <w:rFonts w:asciiTheme="majorHAnsi" w:hAnsiTheme="majorHAnsi" w:cs="Arial"/>
          <w:color w:val="000000"/>
        </w:rPr>
      </w:pPr>
      <w:r w:rsidRPr="008C2F1B">
        <w:rPr>
          <w:rFonts w:asciiTheme="majorHAnsi" w:hAnsiTheme="majorHAnsi" w:cs="Arial"/>
          <w:color w:val="000000"/>
        </w:rPr>
        <w:t>developing questioning skills and exploring how they can be used to elicit important information</w:t>
      </w:r>
    </w:p>
    <w:p w14:paraId="2ED554D3" w14:textId="560978A6" w:rsidR="003B3D86" w:rsidRPr="003B3D86" w:rsidRDefault="003B3D86" w:rsidP="003B3D86">
      <w:pPr>
        <w:pStyle w:val="ListParagraph"/>
        <w:numPr>
          <w:ilvl w:val="0"/>
          <w:numId w:val="2"/>
        </w:numPr>
        <w:rPr>
          <w:rFonts w:asciiTheme="majorHAnsi" w:hAnsiTheme="majorHAnsi"/>
        </w:rPr>
      </w:pPr>
      <w:r w:rsidRPr="003B3D86">
        <w:rPr>
          <w:rFonts w:asciiTheme="majorHAnsi" w:hAnsiTheme="majorHAnsi" w:cs="Arial"/>
          <w:color w:val="000000"/>
        </w:rPr>
        <w:t>research skills</w:t>
      </w:r>
      <w:r w:rsidRPr="003B3D86">
        <w:rPr>
          <w:rFonts w:asciiTheme="majorHAnsi" w:hAnsiTheme="majorHAnsi" w:cs="Helvetica 45 Light"/>
          <w:color w:val="000000"/>
        </w:rPr>
        <w:br/>
      </w:r>
    </w:p>
    <w:p w14:paraId="5793CDE4" w14:textId="77777777" w:rsidR="003B3D86" w:rsidRDefault="003B3D86" w:rsidP="003B3D86">
      <w:pPr>
        <w:rPr>
          <w:rFonts w:asciiTheme="majorHAnsi" w:hAnsiTheme="majorHAnsi"/>
          <w:color w:val="800000"/>
        </w:rPr>
      </w:pPr>
      <w:r w:rsidRPr="003B3D86">
        <w:rPr>
          <w:rFonts w:asciiTheme="majorHAnsi" w:hAnsiTheme="majorHAnsi"/>
          <w:color w:val="800000"/>
        </w:rPr>
        <w:t>Extension Activities:</w:t>
      </w:r>
    </w:p>
    <w:p w14:paraId="7BE0B790" w14:textId="76EF0253" w:rsidR="007C2AAE" w:rsidRPr="007C2AAE" w:rsidRDefault="003B3D86" w:rsidP="003B3D86">
      <w:pPr>
        <w:rPr>
          <w:rFonts w:asciiTheme="majorHAnsi" w:hAnsiTheme="majorHAnsi" w:cs="Helvetica 45 Light"/>
          <w:color w:val="000000"/>
        </w:rPr>
      </w:pPr>
      <w:r w:rsidRPr="003B3D86">
        <w:rPr>
          <w:rFonts w:asciiTheme="majorHAnsi" w:hAnsiTheme="majorHAnsi" w:cs="Helvetica 45 Light"/>
          <w:color w:val="000000"/>
        </w:rPr>
        <w:t xml:space="preserve">Develop the project into a competition in school, inviting other year groups / classes to take part.  Who are their characters and what are their stories?  </w:t>
      </w:r>
    </w:p>
    <w:p w14:paraId="274AC4AA" w14:textId="6584D73A" w:rsidR="003320CC" w:rsidRPr="003B3D86" w:rsidRDefault="003B3D86">
      <w:pPr>
        <w:rPr>
          <w:rFonts w:asciiTheme="majorHAnsi" w:hAnsiTheme="majorHAnsi" w:cs="Helvetica 45 Light"/>
          <w:color w:val="000000"/>
        </w:rPr>
      </w:pPr>
      <w:proofErr w:type="gramStart"/>
      <w:r w:rsidRPr="003B3D86">
        <w:rPr>
          <w:rFonts w:asciiTheme="majorHAnsi" w:hAnsiTheme="majorHAnsi" w:cs="Helvetica 45 Light"/>
          <w:color w:val="000000"/>
        </w:rPr>
        <w:t>Incorporating branding / logo development activities into</w:t>
      </w:r>
      <w:r>
        <w:rPr>
          <w:rFonts w:asciiTheme="majorHAnsi" w:hAnsiTheme="majorHAnsi" w:cs="Helvetica 45 Light"/>
          <w:color w:val="000000"/>
        </w:rPr>
        <w:t xml:space="preserve"> the project.</w:t>
      </w:r>
      <w:proofErr w:type="gramEnd"/>
    </w:p>
    <w:sectPr w:rsidR="003320CC" w:rsidRPr="003B3D86" w:rsidSect="003B3D86">
      <w:pgSz w:w="16840" w:h="11900" w:orient="landscape"/>
      <w:pgMar w:top="1701"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45 Light">
    <w:altName w:val="Cambria"/>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A5939"/>
    <w:multiLevelType w:val="hybridMultilevel"/>
    <w:tmpl w:val="7B6ECEDE"/>
    <w:lvl w:ilvl="0" w:tplc="50F0955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6A7A13DE"/>
    <w:multiLevelType w:val="hybridMultilevel"/>
    <w:tmpl w:val="E7261CA4"/>
    <w:lvl w:ilvl="0" w:tplc="50F0955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77"/>
    <w:rsid w:val="000B55F6"/>
    <w:rsid w:val="00161E67"/>
    <w:rsid w:val="001A4271"/>
    <w:rsid w:val="003320CC"/>
    <w:rsid w:val="003B3D86"/>
    <w:rsid w:val="005327C7"/>
    <w:rsid w:val="006546D9"/>
    <w:rsid w:val="00717F06"/>
    <w:rsid w:val="00787F09"/>
    <w:rsid w:val="007C2AAE"/>
    <w:rsid w:val="007D1820"/>
    <w:rsid w:val="00B9078E"/>
    <w:rsid w:val="00DA5F77"/>
    <w:rsid w:val="00E64CBF"/>
    <w:rsid w:val="00E86DB0"/>
    <w:rsid w:val="00EA467D"/>
    <w:rsid w:val="00EE2772"/>
    <w:rsid w:val="00F42FA6"/>
    <w:rsid w:val="00F44AF7"/>
    <w:rsid w:val="00F75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40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F7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2">
    <w:name w:val="Light Shading Accent 2"/>
    <w:basedOn w:val="TableNormal"/>
    <w:uiPriority w:val="60"/>
    <w:rsid w:val="00DA5F7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DA5F77"/>
    <w:pPr>
      <w:ind w:left="720"/>
      <w:contextualSpacing/>
    </w:pPr>
  </w:style>
  <w:style w:type="paragraph" w:customStyle="1" w:styleId="Pa102">
    <w:name w:val="Pa10+2"/>
    <w:basedOn w:val="Normal"/>
    <w:next w:val="Normal"/>
    <w:uiPriority w:val="99"/>
    <w:rsid w:val="00DA5F77"/>
    <w:pPr>
      <w:autoSpaceDE w:val="0"/>
      <w:autoSpaceDN w:val="0"/>
      <w:adjustRightInd w:val="0"/>
      <w:spacing w:line="211" w:lineRule="atLeast"/>
    </w:pPr>
    <w:rPr>
      <w:rFonts w:ascii="Helvetica 45 Light" w:eastAsiaTheme="minorHAnsi" w:hAnsi="Helvetica 45 Light"/>
    </w:rPr>
  </w:style>
  <w:style w:type="paragraph" w:styleId="BalloonText">
    <w:name w:val="Balloon Text"/>
    <w:basedOn w:val="Normal"/>
    <w:link w:val="BalloonTextChar"/>
    <w:uiPriority w:val="99"/>
    <w:semiHidden/>
    <w:unhideWhenUsed/>
    <w:rsid w:val="00DA5F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F77"/>
    <w:rPr>
      <w:rFonts w:ascii="Lucida Grande" w:hAnsi="Lucida Grande" w:cs="Lucida Grande"/>
      <w:sz w:val="18"/>
      <w:szCs w:val="18"/>
      <w:lang w:val="en-GB"/>
    </w:rPr>
  </w:style>
  <w:style w:type="table" w:styleId="TableGrid">
    <w:name w:val="Table Grid"/>
    <w:basedOn w:val="TableNormal"/>
    <w:uiPriority w:val="59"/>
    <w:rsid w:val="0065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467D"/>
    <w:rPr>
      <w:sz w:val="16"/>
      <w:szCs w:val="16"/>
    </w:rPr>
  </w:style>
  <w:style w:type="paragraph" w:styleId="CommentText">
    <w:name w:val="annotation text"/>
    <w:basedOn w:val="Normal"/>
    <w:link w:val="CommentTextChar"/>
    <w:uiPriority w:val="99"/>
    <w:semiHidden/>
    <w:unhideWhenUsed/>
    <w:rsid w:val="00EA467D"/>
    <w:rPr>
      <w:sz w:val="20"/>
      <w:szCs w:val="20"/>
    </w:rPr>
  </w:style>
  <w:style w:type="character" w:customStyle="1" w:styleId="CommentTextChar">
    <w:name w:val="Comment Text Char"/>
    <w:basedOn w:val="DefaultParagraphFont"/>
    <w:link w:val="CommentText"/>
    <w:uiPriority w:val="99"/>
    <w:semiHidden/>
    <w:rsid w:val="00EA467D"/>
    <w:rPr>
      <w:sz w:val="20"/>
      <w:szCs w:val="20"/>
      <w:lang w:val="en-GB"/>
    </w:rPr>
  </w:style>
  <w:style w:type="paragraph" w:styleId="CommentSubject">
    <w:name w:val="annotation subject"/>
    <w:basedOn w:val="CommentText"/>
    <w:next w:val="CommentText"/>
    <w:link w:val="CommentSubjectChar"/>
    <w:uiPriority w:val="99"/>
    <w:semiHidden/>
    <w:unhideWhenUsed/>
    <w:rsid w:val="00EA467D"/>
    <w:rPr>
      <w:b/>
      <w:bCs/>
    </w:rPr>
  </w:style>
  <w:style w:type="character" w:customStyle="1" w:styleId="CommentSubjectChar">
    <w:name w:val="Comment Subject Char"/>
    <w:basedOn w:val="CommentTextChar"/>
    <w:link w:val="CommentSubject"/>
    <w:uiPriority w:val="99"/>
    <w:semiHidden/>
    <w:rsid w:val="00EA467D"/>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F7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2">
    <w:name w:val="Light Shading Accent 2"/>
    <w:basedOn w:val="TableNormal"/>
    <w:uiPriority w:val="60"/>
    <w:rsid w:val="00DA5F7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DA5F77"/>
    <w:pPr>
      <w:ind w:left="720"/>
      <w:contextualSpacing/>
    </w:pPr>
  </w:style>
  <w:style w:type="paragraph" w:customStyle="1" w:styleId="Pa102">
    <w:name w:val="Pa10+2"/>
    <w:basedOn w:val="Normal"/>
    <w:next w:val="Normal"/>
    <w:uiPriority w:val="99"/>
    <w:rsid w:val="00DA5F77"/>
    <w:pPr>
      <w:autoSpaceDE w:val="0"/>
      <w:autoSpaceDN w:val="0"/>
      <w:adjustRightInd w:val="0"/>
      <w:spacing w:line="211" w:lineRule="atLeast"/>
    </w:pPr>
    <w:rPr>
      <w:rFonts w:ascii="Helvetica 45 Light" w:eastAsiaTheme="minorHAnsi" w:hAnsi="Helvetica 45 Light"/>
    </w:rPr>
  </w:style>
  <w:style w:type="paragraph" w:styleId="BalloonText">
    <w:name w:val="Balloon Text"/>
    <w:basedOn w:val="Normal"/>
    <w:link w:val="BalloonTextChar"/>
    <w:uiPriority w:val="99"/>
    <w:semiHidden/>
    <w:unhideWhenUsed/>
    <w:rsid w:val="00DA5F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F77"/>
    <w:rPr>
      <w:rFonts w:ascii="Lucida Grande" w:hAnsi="Lucida Grande" w:cs="Lucida Grande"/>
      <w:sz w:val="18"/>
      <w:szCs w:val="18"/>
      <w:lang w:val="en-GB"/>
    </w:rPr>
  </w:style>
  <w:style w:type="table" w:styleId="TableGrid">
    <w:name w:val="Table Grid"/>
    <w:basedOn w:val="TableNormal"/>
    <w:uiPriority w:val="59"/>
    <w:rsid w:val="0065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467D"/>
    <w:rPr>
      <w:sz w:val="16"/>
      <w:szCs w:val="16"/>
    </w:rPr>
  </w:style>
  <w:style w:type="paragraph" w:styleId="CommentText">
    <w:name w:val="annotation text"/>
    <w:basedOn w:val="Normal"/>
    <w:link w:val="CommentTextChar"/>
    <w:uiPriority w:val="99"/>
    <w:semiHidden/>
    <w:unhideWhenUsed/>
    <w:rsid w:val="00EA467D"/>
    <w:rPr>
      <w:sz w:val="20"/>
      <w:szCs w:val="20"/>
    </w:rPr>
  </w:style>
  <w:style w:type="character" w:customStyle="1" w:styleId="CommentTextChar">
    <w:name w:val="Comment Text Char"/>
    <w:basedOn w:val="DefaultParagraphFont"/>
    <w:link w:val="CommentText"/>
    <w:uiPriority w:val="99"/>
    <w:semiHidden/>
    <w:rsid w:val="00EA467D"/>
    <w:rPr>
      <w:sz w:val="20"/>
      <w:szCs w:val="20"/>
      <w:lang w:val="en-GB"/>
    </w:rPr>
  </w:style>
  <w:style w:type="paragraph" w:styleId="CommentSubject">
    <w:name w:val="annotation subject"/>
    <w:basedOn w:val="CommentText"/>
    <w:next w:val="CommentText"/>
    <w:link w:val="CommentSubjectChar"/>
    <w:uiPriority w:val="99"/>
    <w:semiHidden/>
    <w:unhideWhenUsed/>
    <w:rsid w:val="00EA467D"/>
    <w:rPr>
      <w:b/>
      <w:bCs/>
    </w:rPr>
  </w:style>
  <w:style w:type="character" w:customStyle="1" w:styleId="CommentSubjectChar">
    <w:name w:val="Comment Subject Char"/>
    <w:basedOn w:val="CommentTextChar"/>
    <w:link w:val="CommentSubject"/>
    <w:uiPriority w:val="99"/>
    <w:semiHidden/>
    <w:rsid w:val="00EA467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Dance City</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Frawley</dc:creator>
  <cp:lastModifiedBy>Radka Jágriková</cp:lastModifiedBy>
  <cp:revision>3</cp:revision>
  <dcterms:created xsi:type="dcterms:W3CDTF">2014-04-30T09:34:00Z</dcterms:created>
  <dcterms:modified xsi:type="dcterms:W3CDTF">2015-01-14T14:41:00Z</dcterms:modified>
</cp:coreProperties>
</file>