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45A1" w14:textId="707777CB" w:rsidR="00987CCC" w:rsidRDefault="009E40CA" w:rsidP="00987CCC">
      <w:r>
        <w:rPr>
          <w:noProof/>
          <w:lang w:eastAsia="en-GB"/>
        </w:rPr>
        <mc:AlternateContent>
          <mc:Choice Requires="wps">
            <w:drawing>
              <wp:anchor distT="0" distB="0" distL="114300" distR="114300" simplePos="0" relativeHeight="251668480" behindDoc="0" locked="0" layoutInCell="1" allowOverlap="1" wp14:anchorId="323B97E4" wp14:editId="698D66F9">
                <wp:simplePos x="0" y="0"/>
                <wp:positionH relativeFrom="column">
                  <wp:posOffset>4686300</wp:posOffset>
                </wp:positionH>
                <wp:positionV relativeFrom="paragraph">
                  <wp:posOffset>0</wp:posOffset>
                </wp:positionV>
                <wp:extent cx="3771900" cy="2933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293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15B7BB" w14:textId="7AFB67D9" w:rsidR="0097017E" w:rsidRPr="009E40CA" w:rsidRDefault="0097017E" w:rsidP="009E40CA">
                            <w:pPr>
                              <w:widowControl w:val="0"/>
                              <w:autoSpaceDE w:val="0"/>
                              <w:autoSpaceDN w:val="0"/>
                              <w:adjustRightInd w:val="0"/>
                              <w:rPr>
                                <w:rFonts w:asciiTheme="majorHAnsi" w:hAnsiTheme="majorHAnsi" w:cs="Helvetica"/>
                                <w:b/>
                                <w:color w:val="800000"/>
                                <w:sz w:val="28"/>
                                <w:szCs w:val="28"/>
                                <w:lang w:val="en-US"/>
                              </w:rPr>
                            </w:pPr>
                            <w:r w:rsidRPr="009E40CA">
                              <w:rPr>
                                <w:rFonts w:asciiTheme="majorHAnsi" w:hAnsiTheme="majorHAnsi" w:cs="Helvetica"/>
                                <w:b/>
                                <w:color w:val="800000"/>
                                <w:sz w:val="28"/>
                                <w:szCs w:val="28"/>
                                <w:lang w:val="en-US"/>
                              </w:rPr>
                              <w:t xml:space="preserve">How many </w:t>
                            </w:r>
                            <w:r>
                              <w:rPr>
                                <w:rFonts w:asciiTheme="majorHAnsi" w:hAnsiTheme="majorHAnsi" w:cs="Helvetica"/>
                                <w:b/>
                                <w:color w:val="800000"/>
                                <w:sz w:val="28"/>
                                <w:szCs w:val="28"/>
                                <w:lang w:val="en-US"/>
                              </w:rPr>
                              <w:t>jobs does</w:t>
                            </w:r>
                            <w:r w:rsidRPr="009E40CA">
                              <w:rPr>
                                <w:rFonts w:asciiTheme="majorHAnsi" w:hAnsiTheme="majorHAnsi" w:cs="Helvetica"/>
                                <w:b/>
                                <w:color w:val="800000"/>
                                <w:sz w:val="28"/>
                                <w:szCs w:val="28"/>
                                <w:lang w:val="en-US"/>
                              </w:rPr>
                              <w:t xml:space="preserve"> Airbus</w:t>
                            </w:r>
                            <w:r>
                              <w:rPr>
                                <w:rFonts w:asciiTheme="majorHAnsi" w:hAnsiTheme="majorHAnsi" w:cs="Helvetica"/>
                                <w:b/>
                                <w:color w:val="800000"/>
                                <w:sz w:val="28"/>
                                <w:szCs w:val="28"/>
                                <w:lang w:val="en-US"/>
                              </w:rPr>
                              <w:t xml:space="preserve"> create</w:t>
                            </w:r>
                            <w:r w:rsidRPr="009E40CA">
                              <w:rPr>
                                <w:rFonts w:asciiTheme="majorHAnsi" w:hAnsiTheme="majorHAnsi" w:cs="Helvetica"/>
                                <w:b/>
                                <w:color w:val="800000"/>
                                <w:sz w:val="28"/>
                                <w:szCs w:val="28"/>
                                <w:lang w:val="en-US"/>
                              </w:rPr>
                              <w:t>?</w:t>
                            </w:r>
                          </w:p>
                          <w:p w14:paraId="6C422438" w14:textId="77777777" w:rsidR="0097017E" w:rsidRDefault="0097017E" w:rsidP="009E40CA">
                            <w:pPr>
                              <w:widowControl w:val="0"/>
                              <w:autoSpaceDE w:val="0"/>
                              <w:autoSpaceDN w:val="0"/>
                              <w:adjustRightInd w:val="0"/>
                              <w:rPr>
                                <w:rFonts w:ascii="Helvetica" w:hAnsi="Helvetica" w:cs="Helvetica"/>
                                <w:color w:val="343434"/>
                                <w:sz w:val="26"/>
                                <w:szCs w:val="26"/>
                                <w:lang w:val="en-US"/>
                              </w:rPr>
                            </w:pPr>
                          </w:p>
                          <w:p w14:paraId="590C6CBE" w14:textId="2736615E" w:rsidR="0097017E" w:rsidRPr="009E40CA" w:rsidRDefault="0097017E" w:rsidP="009E40CA">
                            <w:pPr>
                              <w:widowControl w:val="0"/>
                              <w:autoSpaceDE w:val="0"/>
                              <w:autoSpaceDN w:val="0"/>
                              <w:adjustRightInd w:val="0"/>
                              <w:rPr>
                                <w:rFonts w:asciiTheme="majorHAnsi" w:hAnsiTheme="majorHAnsi" w:cs="Helvetica"/>
                                <w:color w:val="343434"/>
                                <w:lang w:val="en-US"/>
                              </w:rPr>
                            </w:pPr>
                            <w:r w:rsidRPr="009E40CA">
                              <w:rPr>
                                <w:rFonts w:asciiTheme="majorHAnsi" w:hAnsiTheme="majorHAnsi" w:cs="Helvetica"/>
                                <w:color w:val="343434"/>
                                <w:lang w:val="en-US"/>
                              </w:rPr>
                              <w:t>Around 100,000 jobs are generated in the UK by Airbus wing work, both directly as well as indirectly through an extended supply chain of over 400 companies.</w:t>
                            </w:r>
                          </w:p>
                          <w:p w14:paraId="5678BEDC" w14:textId="77777777" w:rsidR="0097017E" w:rsidRDefault="0097017E" w:rsidP="009E40CA">
                            <w:pPr>
                              <w:rPr>
                                <w:rFonts w:asciiTheme="majorHAnsi" w:hAnsiTheme="majorHAnsi" w:cs="Helvetica"/>
                                <w:color w:val="343434"/>
                                <w:lang w:val="en-US"/>
                              </w:rPr>
                            </w:pPr>
                          </w:p>
                          <w:p w14:paraId="2FB0315F" w14:textId="6D01A199" w:rsidR="0097017E" w:rsidRPr="009E40CA" w:rsidRDefault="0097017E" w:rsidP="009E40CA">
                            <w:pPr>
                              <w:rPr>
                                <w:rFonts w:asciiTheme="majorHAnsi" w:hAnsiTheme="majorHAnsi"/>
                              </w:rPr>
                            </w:pPr>
                            <w:r w:rsidRPr="009E40CA">
                              <w:rPr>
                                <w:rFonts w:asciiTheme="majorHAnsi" w:hAnsiTheme="majorHAnsi" w:cs="Helvetica"/>
                                <w:color w:val="343434"/>
                                <w:lang w:val="en-US"/>
                              </w:rPr>
                              <w:t>At Filton, over 4</w:t>
                            </w:r>
                            <w:r>
                              <w:rPr>
                                <w:rFonts w:asciiTheme="majorHAnsi" w:hAnsiTheme="majorHAnsi" w:cs="Helvetica"/>
                                <w:color w:val="343434"/>
                                <w:lang w:val="en-US"/>
                              </w:rPr>
                              <w:t>,</w:t>
                            </w:r>
                            <w:r w:rsidRPr="009E40CA">
                              <w:rPr>
                                <w:rFonts w:asciiTheme="majorHAnsi" w:hAnsiTheme="majorHAnsi" w:cs="Helvetica"/>
                                <w:color w:val="343434"/>
                                <w:lang w:val="en-US"/>
                              </w:rPr>
                              <w:t>000 people are employed in the design office and in business support roles such as procurement, finance and customer service. Core activities at Filton include the design, engineering and support for Airbus wings, fuel systems and landing gear integration. Teams also work on systems, structures, and aerodynamics research, development and test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69pt;margin-top:0;width:297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" filled="f" stroked="f">
                <v:textbox>
                  <w:txbxContent>
                    <w:p w14:paraId="4715B7BB" w14:textId="7AFB67D9" w:rsidR="0097017E" w:rsidRPr="009E40CA" w:rsidRDefault="0097017E" w:rsidP="009E40CA">
                      <w:pPr>
                        <w:widowControl w:val="0"/>
                        <w:autoSpaceDE w:val="0"/>
                        <w:autoSpaceDN w:val="0"/>
                        <w:adjustRightInd w:val="0"/>
                        <w:rPr>
                          <w:rFonts w:asciiTheme="majorHAnsi" w:hAnsiTheme="majorHAnsi" w:cs="Helvetica"/>
                          <w:b/>
                          <w:color w:val="800000"/>
                          <w:sz w:val="28"/>
                          <w:szCs w:val="28"/>
                          <w:lang w:val="en-US"/>
                        </w:rPr>
                      </w:pPr>
                      <w:r w:rsidRPr="009E40CA">
                        <w:rPr>
                          <w:rFonts w:asciiTheme="majorHAnsi" w:hAnsiTheme="majorHAnsi" w:cs="Helvetica"/>
                          <w:b/>
                          <w:color w:val="800000"/>
                          <w:sz w:val="28"/>
                          <w:szCs w:val="28"/>
                          <w:lang w:val="en-US"/>
                        </w:rPr>
                        <w:t xml:space="preserve">How many </w:t>
                      </w:r>
                      <w:r>
                        <w:rPr>
                          <w:rFonts w:asciiTheme="majorHAnsi" w:hAnsiTheme="majorHAnsi" w:cs="Helvetica"/>
                          <w:b/>
                          <w:color w:val="800000"/>
                          <w:sz w:val="28"/>
                          <w:szCs w:val="28"/>
                          <w:lang w:val="en-US"/>
                        </w:rPr>
                        <w:t>jobs does</w:t>
                      </w:r>
                      <w:r w:rsidRPr="009E40CA">
                        <w:rPr>
                          <w:rFonts w:asciiTheme="majorHAnsi" w:hAnsiTheme="majorHAnsi" w:cs="Helvetica"/>
                          <w:b/>
                          <w:color w:val="800000"/>
                          <w:sz w:val="28"/>
                          <w:szCs w:val="28"/>
                          <w:lang w:val="en-US"/>
                        </w:rPr>
                        <w:t xml:space="preserve"> Airbus</w:t>
                      </w:r>
                      <w:r>
                        <w:rPr>
                          <w:rFonts w:asciiTheme="majorHAnsi" w:hAnsiTheme="majorHAnsi" w:cs="Helvetica"/>
                          <w:b/>
                          <w:color w:val="800000"/>
                          <w:sz w:val="28"/>
                          <w:szCs w:val="28"/>
                          <w:lang w:val="en-US"/>
                        </w:rPr>
                        <w:t xml:space="preserve"> create</w:t>
                      </w:r>
                      <w:r w:rsidRPr="009E40CA">
                        <w:rPr>
                          <w:rFonts w:asciiTheme="majorHAnsi" w:hAnsiTheme="majorHAnsi" w:cs="Helvetica"/>
                          <w:b/>
                          <w:color w:val="800000"/>
                          <w:sz w:val="28"/>
                          <w:szCs w:val="28"/>
                          <w:lang w:val="en-US"/>
                        </w:rPr>
                        <w:t>?</w:t>
                      </w:r>
                    </w:p>
                    <w:p w14:paraId="6C422438" w14:textId="77777777" w:rsidR="0097017E" w:rsidRDefault="0097017E" w:rsidP="009E40CA">
                      <w:pPr>
                        <w:widowControl w:val="0"/>
                        <w:autoSpaceDE w:val="0"/>
                        <w:autoSpaceDN w:val="0"/>
                        <w:adjustRightInd w:val="0"/>
                        <w:rPr>
                          <w:rFonts w:ascii="Helvetica" w:hAnsi="Helvetica" w:cs="Helvetica"/>
                          <w:color w:val="343434"/>
                          <w:sz w:val="26"/>
                          <w:szCs w:val="26"/>
                          <w:lang w:val="en-US"/>
                        </w:rPr>
                      </w:pPr>
                    </w:p>
                    <w:p w14:paraId="590C6CBE" w14:textId="2736615E" w:rsidR="0097017E" w:rsidRPr="009E40CA" w:rsidRDefault="0097017E" w:rsidP="009E40CA">
                      <w:pPr>
                        <w:widowControl w:val="0"/>
                        <w:autoSpaceDE w:val="0"/>
                        <w:autoSpaceDN w:val="0"/>
                        <w:adjustRightInd w:val="0"/>
                        <w:rPr>
                          <w:rFonts w:asciiTheme="majorHAnsi" w:hAnsiTheme="majorHAnsi" w:cs="Helvetica"/>
                          <w:color w:val="343434"/>
                          <w:lang w:val="en-US"/>
                        </w:rPr>
                      </w:pPr>
                      <w:r w:rsidRPr="009E40CA">
                        <w:rPr>
                          <w:rFonts w:asciiTheme="majorHAnsi" w:hAnsiTheme="majorHAnsi" w:cs="Helvetica"/>
                          <w:color w:val="343434"/>
                          <w:lang w:val="en-US"/>
                        </w:rPr>
                        <w:t>Around 100,000 jobs are generated in the UK by Airbus wing work, both directly as well as indirectly through an extended supply chain of over 400 companies.</w:t>
                      </w:r>
                    </w:p>
                    <w:p w14:paraId="5678BEDC" w14:textId="77777777" w:rsidR="0097017E" w:rsidRDefault="0097017E" w:rsidP="009E40CA">
                      <w:pPr>
                        <w:rPr>
                          <w:rFonts w:asciiTheme="majorHAnsi" w:hAnsiTheme="majorHAnsi" w:cs="Helvetica"/>
                          <w:color w:val="343434"/>
                          <w:lang w:val="en-US"/>
                        </w:rPr>
                      </w:pPr>
                    </w:p>
                    <w:p w14:paraId="2FB0315F" w14:textId="6D01A199" w:rsidR="0097017E" w:rsidRPr="009E40CA" w:rsidRDefault="0097017E" w:rsidP="009E40CA">
                      <w:pPr>
                        <w:rPr>
                          <w:rFonts w:asciiTheme="majorHAnsi" w:hAnsiTheme="majorHAnsi"/>
                        </w:rPr>
                      </w:pPr>
                      <w:r w:rsidRPr="009E40CA">
                        <w:rPr>
                          <w:rFonts w:asciiTheme="majorHAnsi" w:hAnsiTheme="majorHAnsi" w:cs="Helvetica"/>
                          <w:color w:val="343434"/>
                          <w:lang w:val="en-US"/>
                        </w:rPr>
                        <w:t>At Filton, over 4</w:t>
                      </w:r>
                      <w:r>
                        <w:rPr>
                          <w:rFonts w:asciiTheme="majorHAnsi" w:hAnsiTheme="majorHAnsi" w:cs="Helvetica"/>
                          <w:color w:val="343434"/>
                          <w:lang w:val="en-US"/>
                        </w:rPr>
                        <w:t>,</w:t>
                      </w:r>
                      <w:r w:rsidRPr="009E40CA">
                        <w:rPr>
                          <w:rFonts w:asciiTheme="majorHAnsi" w:hAnsiTheme="majorHAnsi" w:cs="Helvetica"/>
                          <w:color w:val="343434"/>
                          <w:lang w:val="en-US"/>
                        </w:rPr>
                        <w:t>000 people are employed in the design office and in business support roles such as procurement, finance and customer service. Core activities at Filton include the design, engineering and support for Airbus wings, fuel systems and landing gear integration. Teams also work on systems, structures, and aerodynamics research, development and test facilities.</w:t>
                      </w:r>
                    </w:p>
                  </w:txbxContent>
                </v:textbox>
                <w10:wrap type="square"/>
              </v:shape>
            </w:pict>
          </mc:Fallback>
        </mc:AlternateContent>
      </w:r>
      <w:r w:rsidR="00987CCC">
        <w:rPr>
          <w:noProof/>
          <w:lang w:eastAsia="en-GB"/>
        </w:rPr>
        <w:drawing>
          <wp:inline distT="0" distB="0" distL="0" distR="0" wp14:anchorId="26A27F89" wp14:editId="43036A75">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77B6F12D" w14:textId="77777777" w:rsidR="00987CCC" w:rsidRDefault="00987CCC" w:rsidP="00987CCC"/>
    <w:p w14:paraId="404F3453" w14:textId="77777777" w:rsidR="00987CCC" w:rsidRDefault="00987CCC" w:rsidP="00987CCC"/>
    <w:p w14:paraId="39971A10" w14:textId="77777777" w:rsidR="00987CCC" w:rsidRPr="00A47796" w:rsidRDefault="00987CCC" w:rsidP="00987CCC">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74CF9D58" w14:textId="77777777" w:rsidR="00987CCC" w:rsidRDefault="00987CCC" w:rsidP="00987CCC">
      <w:pPr>
        <w:rPr>
          <w:rFonts w:asciiTheme="majorHAnsi" w:hAnsiTheme="majorHAnsi"/>
        </w:rPr>
      </w:pPr>
    </w:p>
    <w:p w14:paraId="5BD42863" w14:textId="77777777" w:rsidR="00987CCC" w:rsidRPr="004C4E38" w:rsidRDefault="00987CCC" w:rsidP="00987CCC">
      <w:pPr>
        <w:rPr>
          <w:rFonts w:asciiTheme="majorHAnsi" w:hAnsiTheme="majorHAnsi"/>
          <w:sz w:val="144"/>
          <w:szCs w:val="144"/>
        </w:rPr>
      </w:pPr>
      <w:r w:rsidRPr="004C4E38">
        <w:rPr>
          <w:rFonts w:asciiTheme="majorHAnsi" w:hAnsiTheme="majorHAnsi"/>
          <w:sz w:val="144"/>
          <w:szCs w:val="144"/>
        </w:rPr>
        <w:t>1</w:t>
      </w:r>
    </w:p>
    <w:p w14:paraId="751E3BB2" w14:textId="77777777" w:rsidR="00987CCC" w:rsidRDefault="00987CCC" w:rsidP="00987CCC">
      <w:pPr>
        <w:rPr>
          <w:rFonts w:asciiTheme="majorHAnsi" w:hAnsiTheme="majorHAnsi"/>
        </w:rPr>
      </w:pPr>
    </w:p>
    <w:p w14:paraId="23E524C9" w14:textId="77777777" w:rsidR="00987CCC" w:rsidRDefault="00987CCC" w:rsidP="00987CCC">
      <w:pPr>
        <w:rPr>
          <w:rFonts w:asciiTheme="majorHAnsi" w:hAnsiTheme="majorHAnsi"/>
        </w:rPr>
      </w:pPr>
    </w:p>
    <w:p w14:paraId="28C0F615" w14:textId="1C059161" w:rsidR="00987CCC" w:rsidRPr="00301752" w:rsidRDefault="00987CCC" w:rsidP="00987CCC">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sidR="00F32EF6">
        <w:rPr>
          <w:rFonts w:asciiTheme="majorHAnsi" w:hAnsiTheme="majorHAnsi"/>
          <w:b/>
          <w:color w:val="800000"/>
          <w:sz w:val="52"/>
          <w:szCs w:val="52"/>
        </w:rPr>
        <w:t xml:space="preserve">Magnum </w:t>
      </w:r>
      <w:r w:rsidRPr="00301752">
        <w:rPr>
          <w:rFonts w:asciiTheme="majorHAnsi" w:hAnsiTheme="majorHAnsi"/>
          <w:b/>
          <w:color w:val="800000"/>
          <w:sz w:val="52"/>
          <w:szCs w:val="52"/>
        </w:rPr>
        <w:t xml:space="preserve">Photographers </w:t>
      </w:r>
    </w:p>
    <w:p w14:paraId="0DAD4CEA" w14:textId="77777777" w:rsidR="00987CCC" w:rsidRDefault="00987CCC" w:rsidP="00987CCC">
      <w:pPr>
        <w:rPr>
          <w:rFonts w:asciiTheme="majorHAnsi" w:hAnsiTheme="majorHAnsi"/>
          <w:sz w:val="144"/>
          <w:szCs w:val="144"/>
        </w:rPr>
      </w:pPr>
    </w:p>
    <w:p w14:paraId="4C6C52D9" w14:textId="77777777" w:rsidR="00987CCC" w:rsidRDefault="00987CCC" w:rsidP="00987CCC">
      <w:pPr>
        <w:rPr>
          <w:rFonts w:asciiTheme="majorHAnsi" w:hAnsiTheme="majorHAnsi"/>
          <w:sz w:val="144"/>
          <w:szCs w:val="144"/>
        </w:rPr>
      </w:pPr>
      <w:r w:rsidRPr="004C4E38">
        <w:rPr>
          <w:rFonts w:asciiTheme="majorHAnsi" w:hAnsiTheme="majorHAnsi"/>
          <w:sz w:val="144"/>
          <w:szCs w:val="144"/>
        </w:rPr>
        <w:lastRenderedPageBreak/>
        <w:t>1</w:t>
      </w:r>
      <w:r>
        <w:rPr>
          <w:rFonts w:asciiTheme="majorHAnsi" w:hAnsiTheme="majorHAnsi"/>
          <w:sz w:val="144"/>
          <w:szCs w:val="144"/>
        </w:rPr>
        <w:t>.5</w:t>
      </w:r>
    </w:p>
    <w:p w14:paraId="72B31E41" w14:textId="77777777" w:rsidR="00987CCC" w:rsidRPr="002510D8" w:rsidRDefault="00987CCC" w:rsidP="00987CCC">
      <w:pPr>
        <w:rPr>
          <w:rFonts w:asciiTheme="majorHAnsi" w:hAnsiTheme="majorHAnsi"/>
          <w:color w:val="800000"/>
        </w:rPr>
      </w:pPr>
      <w:r w:rsidRPr="002510D8">
        <w:rPr>
          <w:rFonts w:asciiTheme="majorHAnsi" w:hAnsiTheme="majorHAnsi"/>
          <w:color w:val="800000"/>
        </w:rPr>
        <w:t>Photographer – Background Information</w:t>
      </w:r>
      <w:r>
        <w:rPr>
          <w:rFonts w:asciiTheme="majorHAnsi" w:hAnsiTheme="majorHAnsi"/>
          <w:color w:val="800000"/>
        </w:rPr>
        <w:t>:</w:t>
      </w:r>
    </w:p>
    <w:p w14:paraId="5C9C9222" w14:textId="77777777" w:rsidR="00987CCC" w:rsidRPr="00F34A7E" w:rsidRDefault="00987CCC" w:rsidP="00987CCC">
      <w:pPr>
        <w:rPr>
          <w:rFonts w:asciiTheme="majorHAnsi" w:hAnsiTheme="majorHAnsi"/>
          <w:sz w:val="28"/>
          <w:szCs w:val="28"/>
        </w:rPr>
      </w:pPr>
    </w:p>
    <w:p w14:paraId="7D9EF931" w14:textId="77777777" w:rsidR="00987CCC" w:rsidRPr="00987CCC" w:rsidRDefault="00987CCC" w:rsidP="00987CCC">
      <w:pPr>
        <w:widowControl w:val="0"/>
        <w:autoSpaceDE w:val="0"/>
        <w:autoSpaceDN w:val="0"/>
        <w:adjustRightInd w:val="0"/>
        <w:spacing w:after="140"/>
        <w:rPr>
          <w:rFonts w:asciiTheme="majorHAnsi" w:hAnsiTheme="majorHAnsi" w:cs="Times"/>
          <w:color w:val="800000"/>
          <w:sz w:val="144"/>
          <w:szCs w:val="144"/>
          <w:lang w:val="en-US"/>
        </w:rPr>
      </w:pPr>
      <w:r w:rsidRPr="00987CCC">
        <w:rPr>
          <w:rFonts w:asciiTheme="majorHAnsi" w:hAnsiTheme="majorHAnsi" w:cs="Times New Roman"/>
          <w:sz w:val="28"/>
          <w:szCs w:val="28"/>
          <w:lang w:val="en-US"/>
        </w:rPr>
        <w:fldChar w:fldCharType="begin"/>
      </w:r>
      <w:r w:rsidRPr="00987CCC">
        <w:rPr>
          <w:rFonts w:asciiTheme="majorHAnsi" w:hAnsiTheme="majorHAnsi" w:cs="Times New Roman"/>
          <w:sz w:val="28"/>
          <w:szCs w:val="28"/>
          <w:lang w:val="en-US"/>
        </w:rPr>
        <w:instrText>HYPERLINK "http://www.magnumphotos.com/C.aspx?VP3=CMS3&amp;VF=MAGO31_10_VForm&amp;ERID=24KL5357TF"</w:instrText>
      </w:r>
      <w:r w:rsidRPr="00987CCC">
        <w:rPr>
          <w:rFonts w:asciiTheme="majorHAnsi" w:hAnsiTheme="majorHAnsi" w:cs="Times New Roman"/>
          <w:sz w:val="28"/>
          <w:szCs w:val="28"/>
          <w:lang w:val="en-US"/>
        </w:rPr>
        <w:fldChar w:fldCharType="separate"/>
      </w:r>
      <w:r w:rsidRPr="00987CCC">
        <w:rPr>
          <w:rFonts w:asciiTheme="majorHAnsi" w:hAnsiTheme="majorHAnsi" w:cs="Times"/>
          <w:color w:val="800000"/>
          <w:sz w:val="144"/>
          <w:szCs w:val="144"/>
          <w:lang w:val="en-US"/>
        </w:rPr>
        <w:t>Martin Parr, UK</w:t>
      </w:r>
    </w:p>
    <w:p w14:paraId="56CABAA5" w14:textId="77777777" w:rsidR="00987CCC" w:rsidRPr="00987CCC" w:rsidRDefault="00987CCC" w:rsidP="00987CCC">
      <w:pPr>
        <w:rPr>
          <w:rFonts w:asciiTheme="majorHAnsi" w:hAnsiTheme="majorHAnsi"/>
          <w:sz w:val="28"/>
          <w:szCs w:val="28"/>
        </w:rPr>
      </w:pPr>
      <w:r w:rsidRPr="00987CCC">
        <w:rPr>
          <w:rFonts w:asciiTheme="majorHAnsi" w:hAnsiTheme="majorHAnsi" w:cs="Times"/>
          <w:color w:val="464749"/>
          <w:sz w:val="28"/>
          <w:szCs w:val="28"/>
          <w:lang w:val="en-US"/>
        </w:rPr>
        <w:t>Parr was born in Epsom, Surrey in 1952. His grandfather encouraged his youthful interest in photography and Parr went on to study at Manchester Polytechnic. He has since worked on numerous photographic projects that flaunt his provocative style; one humorously defined by the moral atrophy and preposterousness of modern times.</w:t>
      </w:r>
      <w:r w:rsidRPr="00987CCC">
        <w:rPr>
          <w:rFonts w:asciiTheme="majorHAnsi" w:hAnsiTheme="majorHAnsi" w:cs="Times New Roman"/>
          <w:sz w:val="28"/>
          <w:szCs w:val="28"/>
          <w:lang w:val="en-US"/>
        </w:rPr>
        <w:fldChar w:fldCharType="end"/>
      </w:r>
    </w:p>
    <w:p w14:paraId="3A6730DF" w14:textId="77777777" w:rsidR="00987CCC" w:rsidRPr="0063481D" w:rsidRDefault="00987CCC" w:rsidP="00987CCC">
      <w:pPr>
        <w:rPr>
          <w:rFonts w:asciiTheme="majorHAnsi" w:hAnsiTheme="majorHAnsi"/>
          <w:sz w:val="28"/>
          <w:szCs w:val="28"/>
        </w:rPr>
      </w:pPr>
      <w:r w:rsidRPr="00F34A7E">
        <w:rPr>
          <w:rFonts w:asciiTheme="majorHAnsi" w:hAnsiTheme="majorHAnsi"/>
          <w:sz w:val="28"/>
          <w:szCs w:val="28"/>
        </w:rPr>
        <w:t>(click the link above to take you to the Magnum Photos</w:t>
      </w:r>
      <w:r w:rsidRPr="0063481D">
        <w:rPr>
          <w:rFonts w:asciiTheme="majorHAnsi" w:hAnsiTheme="majorHAnsi"/>
          <w:sz w:val="28"/>
          <w:szCs w:val="28"/>
        </w:rPr>
        <w:t xml:space="preserve"> site for further information on the photographer’s career)</w:t>
      </w:r>
    </w:p>
    <w:p w14:paraId="23CAA831" w14:textId="77777777" w:rsidR="00987CCC" w:rsidRDefault="00987CCC" w:rsidP="00987CCC">
      <w:pPr>
        <w:rPr>
          <w:rFonts w:asciiTheme="majorHAnsi" w:hAnsiTheme="majorHAnsi"/>
          <w:color w:val="800000"/>
        </w:rPr>
      </w:pPr>
    </w:p>
    <w:p w14:paraId="30A316B9" w14:textId="77777777" w:rsidR="00987CCC" w:rsidRPr="0063481D" w:rsidRDefault="00987CCC" w:rsidP="00987CCC">
      <w:pPr>
        <w:rPr>
          <w:rFonts w:asciiTheme="majorHAnsi" w:hAnsiTheme="majorHAnsi"/>
          <w:color w:val="800000"/>
        </w:rPr>
      </w:pPr>
      <w:r w:rsidRPr="0063481D">
        <w:rPr>
          <w:rFonts w:asciiTheme="majorHAnsi" w:hAnsiTheme="majorHAnsi"/>
          <w:color w:val="800000"/>
        </w:rPr>
        <w:t>Level of Engagement:</w:t>
      </w:r>
    </w:p>
    <w:p w14:paraId="7BAB9683" w14:textId="4D775F96" w:rsidR="00987CCC" w:rsidRPr="00F32EF6" w:rsidRDefault="00F32EF6" w:rsidP="00987CCC">
      <w:pPr>
        <w:rPr>
          <w:rFonts w:asciiTheme="majorHAnsi" w:hAnsiTheme="majorHAnsi"/>
          <w:color w:val="800000"/>
          <w:sz w:val="144"/>
          <w:szCs w:val="144"/>
        </w:rPr>
      </w:pPr>
      <w:r w:rsidRPr="00F32EF6">
        <w:rPr>
          <w:rFonts w:asciiTheme="majorHAnsi" w:hAnsiTheme="majorHAnsi"/>
          <w:color w:val="800000"/>
          <w:sz w:val="144"/>
          <w:szCs w:val="144"/>
        </w:rPr>
        <w:t>Single Curriculum</w:t>
      </w:r>
    </w:p>
    <w:p w14:paraId="1A2D53A3" w14:textId="77777777" w:rsidR="00D302D3" w:rsidRDefault="00D302D3" w:rsidP="00D302D3">
      <w:pPr>
        <w:widowControl w:val="0"/>
        <w:autoSpaceDE w:val="0"/>
        <w:autoSpaceDN w:val="0"/>
        <w:adjustRightInd w:val="0"/>
        <w:rPr>
          <w:rFonts w:asciiTheme="majorHAnsi" w:hAnsiTheme="majorHAnsi" w:cs="Times"/>
          <w:color w:val="7F7F7F" w:themeColor="text1" w:themeTint="80"/>
          <w:lang w:val="en-US"/>
        </w:rPr>
      </w:pPr>
    </w:p>
    <w:p w14:paraId="66DD73E1" w14:textId="77777777" w:rsidR="00F32EF6" w:rsidRPr="00E62C40" w:rsidRDefault="00F32EF6" w:rsidP="00D302D3">
      <w:pPr>
        <w:widowControl w:val="0"/>
        <w:autoSpaceDE w:val="0"/>
        <w:autoSpaceDN w:val="0"/>
        <w:adjustRightInd w:val="0"/>
        <w:rPr>
          <w:rFonts w:asciiTheme="majorHAnsi" w:hAnsiTheme="majorHAnsi" w:cs="Times"/>
          <w:color w:val="404040" w:themeColor="text1" w:themeTint="BF"/>
          <w:lang w:val="en-US"/>
        </w:rPr>
      </w:pPr>
      <w:r w:rsidRPr="00E62C40">
        <w:rPr>
          <w:rFonts w:asciiTheme="majorHAnsi" w:hAnsiTheme="majorHAnsi" w:cs="Times"/>
          <w:color w:val="404040" w:themeColor="text1" w:themeTint="BF"/>
          <w:lang w:val="en-US"/>
        </w:rPr>
        <w:lastRenderedPageBreak/>
        <w:t>Martin Parr on working on Open for Business:</w:t>
      </w:r>
    </w:p>
    <w:p w14:paraId="787E7C34" w14:textId="77777777" w:rsidR="00F32EF6" w:rsidRPr="00E62C40" w:rsidRDefault="00F32EF6" w:rsidP="00D302D3">
      <w:pPr>
        <w:widowControl w:val="0"/>
        <w:autoSpaceDE w:val="0"/>
        <w:autoSpaceDN w:val="0"/>
        <w:adjustRightInd w:val="0"/>
        <w:rPr>
          <w:rFonts w:asciiTheme="majorHAnsi" w:hAnsiTheme="majorHAnsi" w:cs="Times"/>
          <w:color w:val="404040" w:themeColor="text1" w:themeTint="BF"/>
          <w:lang w:val="en-US"/>
        </w:rPr>
      </w:pPr>
    </w:p>
    <w:p w14:paraId="276FCF01" w14:textId="77777777" w:rsidR="00F32EF6" w:rsidRPr="00E62C40" w:rsidRDefault="00F32EF6" w:rsidP="00D302D3">
      <w:pPr>
        <w:widowControl w:val="0"/>
        <w:autoSpaceDE w:val="0"/>
        <w:autoSpaceDN w:val="0"/>
        <w:adjustRightInd w:val="0"/>
        <w:rPr>
          <w:rFonts w:asciiTheme="majorHAnsi" w:hAnsiTheme="majorHAnsi" w:cs="Times"/>
          <w:color w:val="404040" w:themeColor="text1" w:themeTint="BF"/>
          <w:lang w:val="en-US"/>
        </w:rPr>
      </w:pPr>
    </w:p>
    <w:p w14:paraId="1EE55ECE" w14:textId="58B37AE5" w:rsidR="00D302D3" w:rsidRPr="00E62C40" w:rsidRDefault="00D302D3" w:rsidP="00D302D3">
      <w:pPr>
        <w:widowControl w:val="0"/>
        <w:autoSpaceDE w:val="0"/>
        <w:autoSpaceDN w:val="0"/>
        <w:adjustRightInd w:val="0"/>
        <w:rPr>
          <w:rFonts w:asciiTheme="majorHAnsi" w:hAnsiTheme="majorHAnsi" w:cs="Times"/>
          <w:color w:val="404040" w:themeColor="text1" w:themeTint="BF"/>
          <w:lang w:val="en-US"/>
        </w:rPr>
      </w:pPr>
      <w:r w:rsidRPr="00E62C40">
        <w:rPr>
          <w:rFonts w:asciiTheme="majorHAnsi" w:hAnsiTheme="majorHAnsi" w:cs="Times"/>
          <w:color w:val="404040" w:themeColor="text1" w:themeTint="BF"/>
          <w:lang w:val="en-US"/>
        </w:rPr>
        <w:t>When you are confronted with the challenge of converting a work place in a set of photos, you have to think very fast. The first job is to actually record what is going on, and then secondly trying to make this into an interesting photograph.</w:t>
      </w:r>
    </w:p>
    <w:p w14:paraId="6072C8CB" w14:textId="77777777" w:rsidR="00D302D3" w:rsidRPr="00E62C40" w:rsidRDefault="00D302D3" w:rsidP="00D302D3">
      <w:pPr>
        <w:widowControl w:val="0"/>
        <w:autoSpaceDE w:val="0"/>
        <w:autoSpaceDN w:val="0"/>
        <w:adjustRightInd w:val="0"/>
        <w:rPr>
          <w:rFonts w:asciiTheme="majorHAnsi" w:hAnsiTheme="majorHAnsi" w:cs="Times"/>
          <w:color w:val="404040" w:themeColor="text1" w:themeTint="BF"/>
          <w:lang w:val="en-US"/>
        </w:rPr>
      </w:pPr>
    </w:p>
    <w:p w14:paraId="2E8E0A49" w14:textId="0E4BEEE6" w:rsidR="00D302D3" w:rsidRPr="00E62C40" w:rsidRDefault="00D302D3" w:rsidP="00D302D3">
      <w:pPr>
        <w:widowControl w:val="0"/>
        <w:autoSpaceDE w:val="0"/>
        <w:autoSpaceDN w:val="0"/>
        <w:adjustRightInd w:val="0"/>
        <w:rPr>
          <w:rFonts w:asciiTheme="majorHAnsi" w:hAnsiTheme="majorHAnsi" w:cs="Times"/>
          <w:color w:val="404040" w:themeColor="text1" w:themeTint="BF"/>
          <w:lang w:val="en-US"/>
        </w:rPr>
      </w:pPr>
      <w:r w:rsidRPr="00E62C40">
        <w:rPr>
          <w:rFonts w:asciiTheme="majorHAnsi" w:hAnsiTheme="majorHAnsi" w:cs="Times"/>
          <w:color w:val="404040" w:themeColor="text1" w:themeTint="BF"/>
          <w:lang w:val="en-US"/>
        </w:rPr>
        <w:t>I have two cameras, one wide, and the other a ring flash and Macro lens, where I can come in close. I try both and follow what approach best serves interpreting that factory, the most effectively.  Sometimes, if the workplace is a bit dull, I will use portraits as another way of best showing the subject, and if I establish this approach will do many in the same place to make this into a more resolved set of images. Having established a basic appr</w:t>
      </w:r>
      <w:r w:rsidR="00E62C40">
        <w:rPr>
          <w:rFonts w:asciiTheme="majorHAnsi" w:hAnsiTheme="majorHAnsi" w:cs="Times"/>
          <w:color w:val="404040" w:themeColor="text1" w:themeTint="BF"/>
          <w:lang w:val="en-US"/>
        </w:rPr>
        <w:t>oach, I then try and fine</w:t>
      </w:r>
      <w:r w:rsidR="00E62C40" w:rsidRPr="00E62C40">
        <w:rPr>
          <w:rFonts w:asciiTheme="majorHAnsi" w:hAnsiTheme="majorHAnsi" w:cs="Times"/>
          <w:color w:val="404040" w:themeColor="text1" w:themeTint="BF"/>
          <w:lang w:val="en-US"/>
        </w:rPr>
        <w:t>-tune</w:t>
      </w:r>
      <w:r w:rsidRPr="00E62C40">
        <w:rPr>
          <w:rFonts w:asciiTheme="majorHAnsi" w:hAnsiTheme="majorHAnsi" w:cs="Times"/>
          <w:color w:val="404040" w:themeColor="text1" w:themeTint="BF"/>
          <w:lang w:val="en-US"/>
        </w:rPr>
        <w:t xml:space="preserve"> this and build up a set of images, sometimes with a mixture of solutions, sometimes just one.</w:t>
      </w:r>
    </w:p>
    <w:p w14:paraId="00BA2198" w14:textId="77777777" w:rsidR="00987CCC" w:rsidRPr="00E62C40" w:rsidRDefault="00987CCC" w:rsidP="00987CCC">
      <w:pPr>
        <w:rPr>
          <w:rFonts w:asciiTheme="majorHAnsi" w:hAnsiTheme="majorHAnsi"/>
          <w:color w:val="404040" w:themeColor="text1" w:themeTint="BF"/>
        </w:rPr>
      </w:pPr>
    </w:p>
    <w:p w14:paraId="07651370" w14:textId="77777777" w:rsidR="00F32EF6" w:rsidRPr="00E62C40" w:rsidRDefault="00F32EF6" w:rsidP="00F32EF6">
      <w:pPr>
        <w:rPr>
          <w:rFonts w:asciiTheme="majorHAnsi" w:hAnsiTheme="majorHAnsi"/>
          <w:color w:val="404040" w:themeColor="text1" w:themeTint="BF"/>
          <w:sz w:val="144"/>
          <w:szCs w:val="144"/>
        </w:rPr>
      </w:pPr>
    </w:p>
    <w:p w14:paraId="4BA75A65" w14:textId="77777777" w:rsidR="00F32EF6" w:rsidRDefault="00F32EF6" w:rsidP="00F32EF6">
      <w:pPr>
        <w:rPr>
          <w:rFonts w:asciiTheme="majorHAnsi" w:hAnsiTheme="majorHAnsi"/>
          <w:color w:val="800000"/>
          <w:sz w:val="144"/>
          <w:szCs w:val="144"/>
        </w:rPr>
      </w:pPr>
    </w:p>
    <w:p w14:paraId="38656CDD" w14:textId="7D633377" w:rsidR="00987CCC" w:rsidRPr="00F32EF6" w:rsidRDefault="008D089E" w:rsidP="00987CCC">
      <w:pPr>
        <w:rPr>
          <w:rFonts w:asciiTheme="majorHAnsi" w:hAnsiTheme="majorHAnsi"/>
          <w:color w:val="800000"/>
          <w:sz w:val="144"/>
          <w:szCs w:val="144"/>
        </w:rPr>
      </w:pPr>
      <w:r>
        <w:rPr>
          <w:rFonts w:asciiTheme="majorHAnsi" w:hAnsiTheme="majorHAnsi"/>
          <w:color w:val="800000"/>
          <w:sz w:val="144"/>
          <w:szCs w:val="144"/>
        </w:rPr>
        <w:lastRenderedPageBreak/>
        <w:t>Frames of R</w:t>
      </w:r>
      <w:r w:rsidRPr="008D089E">
        <w:rPr>
          <w:rFonts w:asciiTheme="majorHAnsi" w:hAnsiTheme="majorHAnsi"/>
          <w:color w:val="800000"/>
          <w:sz w:val="144"/>
          <w:szCs w:val="144"/>
        </w:rPr>
        <w:t>eference</w:t>
      </w:r>
    </w:p>
    <w:p w14:paraId="260E1D93" w14:textId="77777777" w:rsidR="00987CCC" w:rsidRDefault="00987CCC" w:rsidP="00987CCC">
      <w:pPr>
        <w:rPr>
          <w:rFonts w:asciiTheme="majorHAnsi" w:hAnsiTheme="majorHAnsi"/>
        </w:rPr>
      </w:pPr>
    </w:p>
    <w:p w14:paraId="0691483A" w14:textId="77777777" w:rsidR="00987CCC" w:rsidRDefault="00987CCC" w:rsidP="00987CCC">
      <w:pPr>
        <w:widowControl w:val="0"/>
        <w:autoSpaceDE w:val="0"/>
        <w:autoSpaceDN w:val="0"/>
        <w:adjustRightInd w:val="0"/>
        <w:jc w:val="center"/>
        <w:rPr>
          <w:rFonts w:asciiTheme="majorHAnsi" w:hAnsiTheme="majorHAnsi" w:cs="Times"/>
          <w:color w:val="808080" w:themeColor="background1" w:themeShade="80"/>
          <w:lang w:val="en-US"/>
        </w:rPr>
      </w:pPr>
      <w:r>
        <w:rPr>
          <w:rFonts w:ascii="Helvetica" w:hAnsi="Helvetica" w:cs="Helvetica"/>
          <w:noProof/>
          <w:lang w:eastAsia="en-GB"/>
        </w:rPr>
        <w:drawing>
          <wp:inline distT="0" distB="0" distL="0" distR="0" wp14:anchorId="7517F37A" wp14:editId="2B208B7E">
            <wp:extent cx="3111500" cy="210779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460" cy="2108441"/>
                    </a:xfrm>
                    <a:prstGeom prst="rect">
                      <a:avLst/>
                    </a:prstGeom>
                    <a:noFill/>
                    <a:ln>
                      <a:noFill/>
                    </a:ln>
                  </pic:spPr>
                </pic:pic>
              </a:graphicData>
            </a:graphic>
          </wp:inline>
        </w:drawing>
      </w:r>
    </w:p>
    <w:p w14:paraId="0E8C98EA" w14:textId="77777777" w:rsidR="00987CCC" w:rsidRPr="00F47261" w:rsidRDefault="00987CCC" w:rsidP="00F32EF6">
      <w:pPr>
        <w:widowControl w:val="0"/>
        <w:autoSpaceDE w:val="0"/>
        <w:autoSpaceDN w:val="0"/>
        <w:adjustRightInd w:val="0"/>
        <w:ind w:left="3600" w:firstLine="72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t>Martin Parr 2013</w:t>
      </w:r>
    </w:p>
    <w:p w14:paraId="31C882C2" w14:textId="1A943C90" w:rsidR="00987CCC" w:rsidRDefault="00987CCC" w:rsidP="00F32EF6">
      <w:pPr>
        <w:widowControl w:val="0"/>
        <w:autoSpaceDE w:val="0"/>
        <w:autoSpaceDN w:val="0"/>
        <w:adjustRightInd w:val="0"/>
        <w:ind w:left="432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t>GB. England. Bristol. Airbus. Open for Business. 2013</w:t>
      </w:r>
      <w:r>
        <w:rPr>
          <w:rFonts w:ascii="Arial" w:hAnsi="Arial" w:cs="Arial"/>
          <w:color w:val="535353"/>
          <w:kern w:val="1"/>
          <w:sz w:val="28"/>
          <w:szCs w:val="28"/>
          <w:lang w:val="en-US"/>
        </w:rPr>
        <w:t>.</w:t>
      </w:r>
      <w:r w:rsidR="008D089E">
        <w:rPr>
          <w:rFonts w:asciiTheme="majorHAnsi" w:hAnsiTheme="majorHAnsi" w:cs="Times"/>
          <w:color w:val="7F7F7F" w:themeColor="text1" w:themeTint="80"/>
          <w:lang w:val="en-US"/>
        </w:rPr>
        <w:t xml:space="preserve">Find out more about Martin Parr </w:t>
      </w:r>
      <w:r>
        <w:rPr>
          <w:rFonts w:asciiTheme="majorHAnsi" w:hAnsiTheme="majorHAnsi" w:cs="Times"/>
          <w:color w:val="7F7F7F" w:themeColor="text1" w:themeTint="80"/>
          <w:lang w:val="en-US"/>
        </w:rPr>
        <w:t>Link /</w:t>
      </w:r>
      <w:r w:rsidRPr="00F47261">
        <w:rPr>
          <w:rFonts w:asciiTheme="majorHAnsi" w:hAnsiTheme="majorHAnsi" w:cs="Times"/>
          <w:color w:val="7F7F7F" w:themeColor="text1" w:themeTint="80"/>
          <w:lang w:val="en-US"/>
        </w:rPr>
        <w:t>Manufacturers</w:t>
      </w:r>
    </w:p>
    <w:p w14:paraId="09535646" w14:textId="77777777" w:rsidR="00F32EF6" w:rsidRPr="00F32EF6" w:rsidRDefault="00F32EF6" w:rsidP="00F32EF6">
      <w:pPr>
        <w:rPr>
          <w:rFonts w:asciiTheme="majorHAnsi" w:hAnsiTheme="majorHAnsi"/>
          <w:color w:val="800000"/>
        </w:rPr>
      </w:pPr>
      <w:r w:rsidRPr="00F32EF6">
        <w:rPr>
          <w:rFonts w:asciiTheme="majorHAnsi" w:hAnsiTheme="majorHAnsi"/>
          <w:color w:val="800000"/>
        </w:rPr>
        <w:t>Aim of Activity:</w:t>
      </w:r>
    </w:p>
    <w:p w14:paraId="193D23E5" w14:textId="77777777" w:rsidR="00F32EF6" w:rsidRDefault="00F32EF6" w:rsidP="00F32EF6">
      <w:pPr>
        <w:rPr>
          <w:rFonts w:asciiTheme="majorHAnsi" w:hAnsiTheme="majorHAnsi"/>
        </w:rPr>
      </w:pPr>
    </w:p>
    <w:p w14:paraId="14E7BCA8" w14:textId="47DDEFB2" w:rsidR="00F32EF6" w:rsidRDefault="00F32EF6" w:rsidP="00F32EF6">
      <w:pPr>
        <w:rPr>
          <w:rFonts w:asciiTheme="majorHAnsi" w:hAnsiTheme="majorHAnsi"/>
        </w:rPr>
      </w:pPr>
      <w:r>
        <w:rPr>
          <w:rFonts w:asciiTheme="majorHAnsi" w:hAnsiTheme="majorHAnsi"/>
        </w:rPr>
        <w:t xml:space="preserve">This </w:t>
      </w:r>
      <w:r w:rsidR="00E97FB7">
        <w:rPr>
          <w:rFonts w:asciiTheme="majorHAnsi" w:hAnsiTheme="majorHAnsi"/>
        </w:rPr>
        <w:t>can be used a</w:t>
      </w:r>
      <w:r>
        <w:rPr>
          <w:rFonts w:asciiTheme="majorHAnsi" w:hAnsiTheme="majorHAnsi"/>
        </w:rPr>
        <w:t>s a starting point for developing a short project in class</w:t>
      </w:r>
      <w:r w:rsidR="00E97FB7">
        <w:rPr>
          <w:rFonts w:asciiTheme="majorHAnsi" w:hAnsiTheme="majorHAnsi"/>
        </w:rPr>
        <w:t xml:space="preserve"> say </w:t>
      </w:r>
      <w:r>
        <w:rPr>
          <w:rFonts w:asciiTheme="majorHAnsi" w:hAnsiTheme="majorHAnsi"/>
        </w:rPr>
        <w:t xml:space="preserve">over 4 – 6 lessons that can help pupils to start to understand more about photography, manufacturing, particularly in developing meaning in photographs, starting to see the bigger picture, and understanding that first impressions are not always right! This activity </w:t>
      </w:r>
      <w:r w:rsidR="00945029">
        <w:rPr>
          <w:rFonts w:asciiTheme="majorHAnsi" w:hAnsiTheme="majorHAnsi"/>
        </w:rPr>
        <w:t>c</w:t>
      </w:r>
      <w:r>
        <w:rPr>
          <w:rFonts w:asciiTheme="majorHAnsi" w:hAnsiTheme="majorHAnsi"/>
        </w:rPr>
        <w:t xml:space="preserve">ould be designed </w:t>
      </w:r>
      <w:r w:rsidR="00E97FB7">
        <w:rPr>
          <w:rFonts w:asciiTheme="majorHAnsi" w:hAnsiTheme="majorHAnsi"/>
        </w:rPr>
        <w:t xml:space="preserve">around </w:t>
      </w:r>
      <w:r w:rsidR="00945029">
        <w:rPr>
          <w:rFonts w:asciiTheme="majorHAnsi" w:hAnsiTheme="majorHAnsi"/>
        </w:rPr>
        <w:t xml:space="preserve">a </w:t>
      </w:r>
      <w:r w:rsidR="00E97FB7">
        <w:rPr>
          <w:rFonts w:asciiTheme="majorHAnsi" w:hAnsiTheme="majorHAnsi"/>
        </w:rPr>
        <w:t xml:space="preserve">specific </w:t>
      </w:r>
      <w:r w:rsidR="00E62C40">
        <w:rPr>
          <w:rFonts w:asciiTheme="majorHAnsi" w:hAnsiTheme="majorHAnsi"/>
        </w:rPr>
        <w:t>curriculum area</w:t>
      </w:r>
      <w:r>
        <w:rPr>
          <w:rFonts w:asciiTheme="majorHAnsi" w:hAnsiTheme="majorHAnsi"/>
        </w:rPr>
        <w:t xml:space="preserve"> and you can extend the source material to include relevant images for your subject. </w:t>
      </w:r>
    </w:p>
    <w:p w14:paraId="0A1CFB77" w14:textId="77777777" w:rsidR="00F32EF6" w:rsidRPr="002510D8" w:rsidRDefault="00F32EF6" w:rsidP="00F32EF6">
      <w:pPr>
        <w:rPr>
          <w:rFonts w:asciiTheme="majorHAnsi" w:hAnsiTheme="majorHAnsi"/>
        </w:rPr>
      </w:pPr>
    </w:p>
    <w:p w14:paraId="5D216829" w14:textId="00127E25" w:rsidR="00F32EF6" w:rsidRPr="002510D8" w:rsidRDefault="00E62C40" w:rsidP="00F32EF6">
      <w:pPr>
        <w:rPr>
          <w:rFonts w:asciiTheme="majorHAnsi" w:hAnsiTheme="majorHAnsi"/>
        </w:rPr>
      </w:pPr>
      <w:r w:rsidRPr="00F47261">
        <w:rPr>
          <w:rFonts w:asciiTheme="majorHAnsi" w:hAnsiTheme="majorHAnsi" w:cs="Times"/>
          <w:noProof/>
          <w:color w:val="7F7F7F" w:themeColor="text1" w:themeTint="80"/>
          <w:lang w:eastAsia="en-GB"/>
        </w:rPr>
        <w:lastRenderedPageBreak/>
        <mc:AlternateContent>
          <mc:Choice Requires="wps">
            <w:drawing>
              <wp:anchor distT="0" distB="0" distL="114300" distR="114300" simplePos="0" relativeHeight="251659264" behindDoc="0" locked="0" layoutInCell="1" allowOverlap="1" wp14:anchorId="02635BE3" wp14:editId="15D84F01">
                <wp:simplePos x="0" y="0"/>
                <wp:positionH relativeFrom="column">
                  <wp:posOffset>8890</wp:posOffset>
                </wp:positionH>
                <wp:positionV relativeFrom="paragraph">
                  <wp:posOffset>-31115</wp:posOffset>
                </wp:positionV>
                <wp:extent cx="8906510" cy="374015"/>
                <wp:effectExtent l="101600" t="76200" r="110490" b="133985"/>
                <wp:wrapNone/>
                <wp:docPr id="1744" name="Text Box 1744"/>
                <wp:cNvGraphicFramePr/>
                <a:graphic xmlns:a="http://schemas.openxmlformats.org/drawingml/2006/main">
                  <a:graphicData uri="http://schemas.microsoft.com/office/word/2010/wordprocessingShape">
                    <wps:wsp>
                      <wps:cNvSpPr txBox="1"/>
                      <wps:spPr>
                        <a:xfrm>
                          <a:off x="0" y="0"/>
                          <a:ext cx="8906510" cy="374015"/>
                        </a:xfrm>
                        <a:prstGeom prst="rect">
                          <a:avLst/>
                        </a:prstGeom>
                        <a:solidFill>
                          <a:srgbClr val="800000"/>
                        </a:solidFill>
                        <a:ln w="98425" cap="flat" cmpd="sng" algn="ctr">
                          <a:solidFill>
                            <a:srgbClr val="800000"/>
                          </a:solidFill>
                          <a:prstDash val="solid"/>
                        </a:ln>
                        <a:effectLst>
                          <a:outerShdw blurRad="40000" dist="20000" dir="5400000" rotWithShape="0">
                            <a:srgbClr val="000000">
                              <a:alpha val="38000"/>
                            </a:srgbClr>
                          </a:outerShdw>
                        </a:effectLst>
                      </wps:spPr>
                      <wps:txbx>
                        <w:txbxContent>
                          <w:p w14:paraId="7403CA2A" w14:textId="77777777" w:rsidR="0097017E" w:rsidRPr="008C2F1B" w:rsidRDefault="0097017E" w:rsidP="00987CCC">
                            <w:pPr>
                              <w:rPr>
                                <w:rFonts w:asciiTheme="majorHAnsi" w:hAnsiTheme="majorHAnsi"/>
                                <w:b/>
                                <w:color w:val="FFFFFF" w:themeColor="background1"/>
                                <w:sz w:val="28"/>
                                <w:szCs w:val="28"/>
                              </w:rPr>
                            </w:pPr>
                            <w:r w:rsidRPr="008C2F1B">
                              <w:rPr>
                                <w:rFonts w:asciiTheme="majorHAnsi" w:hAnsiTheme="majorHAnsi"/>
                                <w:b/>
                                <w:color w:val="FFFFFF" w:themeColor="background1"/>
                                <w:sz w:val="28"/>
                                <w:szCs w:val="28"/>
                              </w:rPr>
                              <w:t>F</w:t>
                            </w:r>
                            <w:r>
                              <w:rPr>
                                <w:rFonts w:asciiTheme="majorHAnsi" w:hAnsiTheme="majorHAnsi"/>
                                <w:b/>
                                <w:color w:val="FFFFFF" w:themeColor="background1"/>
                                <w:sz w:val="28"/>
                                <w:szCs w:val="28"/>
                              </w:rPr>
                              <w:t>rames of R</w:t>
                            </w:r>
                            <w:r w:rsidRPr="008C2F1B">
                              <w:rPr>
                                <w:rFonts w:asciiTheme="majorHAnsi" w:hAnsiTheme="majorHAnsi"/>
                                <w:b/>
                                <w:color w:val="FFFFFF" w:themeColor="background1"/>
                                <w:sz w:val="28"/>
                                <w:szCs w:val="28"/>
                              </w:rPr>
                              <w:t xml:space="preserve">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44" o:spid="_x0000_s1027" type="#_x0000_t202" style="position:absolute;margin-left:.7pt;margin-top:-2.4pt;width:701.3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" fillcolor="maroon" strokecolor="maroon" strokeweight="7.75pt">
                <v:shadow on="t" opacity="24903f" mv:blur="40000f" origin=",.5" offset="0,20000emu"/>
                <v:textbox>
                  <w:txbxContent>
                    <w:p w14:paraId="7403CA2A" w14:textId="77777777" w:rsidR="0097017E" w:rsidRPr="008C2F1B" w:rsidRDefault="0097017E" w:rsidP="00987CCC">
                      <w:pPr>
                        <w:rPr>
                          <w:rFonts w:asciiTheme="majorHAnsi" w:hAnsiTheme="majorHAnsi"/>
                          <w:b/>
                          <w:color w:val="FFFFFF" w:themeColor="background1"/>
                          <w:sz w:val="28"/>
                          <w:szCs w:val="28"/>
                        </w:rPr>
                      </w:pPr>
                      <w:r w:rsidRPr="008C2F1B">
                        <w:rPr>
                          <w:rFonts w:asciiTheme="majorHAnsi" w:hAnsiTheme="majorHAnsi"/>
                          <w:b/>
                          <w:color w:val="FFFFFF" w:themeColor="background1"/>
                          <w:sz w:val="28"/>
                          <w:szCs w:val="28"/>
                        </w:rPr>
                        <w:t>F</w:t>
                      </w:r>
                      <w:r>
                        <w:rPr>
                          <w:rFonts w:asciiTheme="majorHAnsi" w:hAnsiTheme="majorHAnsi"/>
                          <w:b/>
                          <w:color w:val="FFFFFF" w:themeColor="background1"/>
                          <w:sz w:val="28"/>
                          <w:szCs w:val="28"/>
                        </w:rPr>
                        <w:t>rames of R</w:t>
                      </w:r>
                      <w:r w:rsidRPr="008C2F1B">
                        <w:rPr>
                          <w:rFonts w:asciiTheme="majorHAnsi" w:hAnsiTheme="majorHAnsi"/>
                          <w:b/>
                          <w:color w:val="FFFFFF" w:themeColor="background1"/>
                          <w:sz w:val="28"/>
                          <w:szCs w:val="28"/>
                        </w:rPr>
                        <w:t xml:space="preserve">eference </w:t>
                      </w:r>
                    </w:p>
                  </w:txbxContent>
                </v:textbox>
              </v:shape>
            </w:pict>
          </mc:Fallback>
        </mc:AlternateContent>
      </w:r>
    </w:p>
    <w:p w14:paraId="4ACA30E1" w14:textId="4E146925" w:rsidR="00987CCC" w:rsidRPr="00F47261" w:rsidRDefault="00987CCC" w:rsidP="00987CCC">
      <w:pPr>
        <w:widowControl w:val="0"/>
        <w:autoSpaceDE w:val="0"/>
        <w:autoSpaceDN w:val="0"/>
        <w:adjustRightInd w:val="0"/>
        <w:rPr>
          <w:rFonts w:asciiTheme="majorHAnsi" w:hAnsiTheme="majorHAnsi" w:cs="Times"/>
          <w:color w:val="7F7F7F" w:themeColor="text1" w:themeTint="80"/>
          <w:lang w:val="en-US"/>
        </w:rPr>
      </w:pPr>
    </w:p>
    <w:p w14:paraId="49C2022D" w14:textId="34DE24AA" w:rsidR="00987CCC" w:rsidRPr="00F47261" w:rsidRDefault="00E62C40" w:rsidP="00987CCC">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67456" behindDoc="0" locked="0" layoutInCell="1" allowOverlap="1" wp14:anchorId="7B5605DC" wp14:editId="080AABCE">
                <wp:simplePos x="0" y="0"/>
                <wp:positionH relativeFrom="column">
                  <wp:posOffset>0</wp:posOffset>
                </wp:positionH>
                <wp:positionV relativeFrom="paragraph">
                  <wp:posOffset>85090</wp:posOffset>
                </wp:positionV>
                <wp:extent cx="8953500" cy="5829300"/>
                <wp:effectExtent l="101600" t="76200" r="114300" b="139700"/>
                <wp:wrapNone/>
                <wp:docPr id="1751" name="Text Box 1751"/>
                <wp:cNvGraphicFramePr/>
                <a:graphic xmlns:a="http://schemas.openxmlformats.org/drawingml/2006/main">
                  <a:graphicData uri="http://schemas.microsoft.com/office/word/2010/wordprocessingShape">
                    <wps:wsp>
                      <wps:cNvSpPr txBox="1"/>
                      <wps:spPr>
                        <a:xfrm>
                          <a:off x="0" y="0"/>
                          <a:ext cx="8953500" cy="5829300"/>
                        </a:xfrm>
                        <a:prstGeom prst="rect">
                          <a:avLst/>
                        </a:prstGeom>
                        <a:solidFill>
                          <a:sysClr val="window" lastClr="FFFFFF"/>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76EF2FB7" w14:textId="121899B1" w:rsidR="0097017E" w:rsidRPr="008C2F1B" w:rsidRDefault="0097017E" w:rsidP="00987CCC">
                            <w:pPr>
                              <w:pStyle w:val="ListParagraph"/>
                              <w:ind w:left="0"/>
                              <w:rPr>
                                <w:rFonts w:asciiTheme="majorHAnsi" w:hAnsiTheme="majorHAnsi"/>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r w:rsidRPr="008C2F1B">
                              <w:rPr>
                                <w:rFonts w:asciiTheme="majorHAnsi" w:hAnsiTheme="majorHAnsi"/>
                                <w:sz w:val="28"/>
                                <w:szCs w:val="28"/>
                              </w:rPr>
                              <w:br/>
                            </w:r>
                            <w:r w:rsidRPr="008C2F1B">
                              <w:rPr>
                                <w:rFonts w:asciiTheme="majorHAnsi" w:hAnsiTheme="majorHAnsi" w:cs="Helvetica 45 Light"/>
                                <w:color w:val="000000"/>
                                <w:sz w:val="22"/>
                                <w:szCs w:val="22"/>
                              </w:rPr>
                              <w:t xml:space="preserve">an opportunity to create dialogue about perspective and interpretation of an image from </w:t>
                            </w:r>
                            <w:r w:rsidRPr="00DB695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It allows pupils to explore different questioning techniques and to explore and build group consensus and ideas about what is seen and not seen. It allows pupils to develop their understanding of key photograph</w:t>
                            </w:r>
                            <w:r>
                              <w:rPr>
                                <w:rFonts w:asciiTheme="majorHAnsi" w:hAnsiTheme="majorHAnsi" w:cs="Helvetica 45 Light"/>
                                <w:color w:val="000000"/>
                                <w:sz w:val="22"/>
                                <w:szCs w:val="22"/>
                              </w:rPr>
                              <w:t xml:space="preserve">ic </w:t>
                            </w:r>
                            <w:r w:rsidRPr="008C2F1B">
                              <w:rPr>
                                <w:rFonts w:asciiTheme="majorHAnsi" w:hAnsiTheme="majorHAnsi" w:cs="Helvetica 45 Light"/>
                                <w:color w:val="000000"/>
                                <w:sz w:val="22"/>
                                <w:szCs w:val="22"/>
                              </w:rPr>
                              <w:t>terms.</w:t>
                            </w:r>
                            <w:r w:rsidRPr="008C2F1B">
                              <w:rPr>
                                <w:rFonts w:asciiTheme="majorHAnsi" w:hAnsiTheme="majorHAnsi" w:cs="Arial"/>
                              </w:rPr>
                              <w:t xml:space="preserve"> </w:t>
                            </w:r>
                          </w:p>
                          <w:p w14:paraId="51066B00" w14:textId="77777777" w:rsidR="0097017E" w:rsidRDefault="0097017E" w:rsidP="00987CCC"/>
                          <w:p w14:paraId="0ADCB654" w14:textId="3A060E33" w:rsidR="0097017E" w:rsidRDefault="0097017E" w:rsidP="00987CCC">
                            <w:r w:rsidRPr="008C2F1B">
                              <w:rPr>
                                <w:rFonts w:asciiTheme="majorHAnsi" w:hAnsiTheme="majorHAnsi" w:cs="Helvetica 45 Light"/>
                                <w:color w:val="000000"/>
                                <w:sz w:val="28"/>
                                <w:szCs w:val="28"/>
                              </w:rPr>
                              <w:t>Before the lesson……….</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select a range of images from </w:t>
                            </w:r>
                            <w:r w:rsidRPr="00DB695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Take a heavy piece of paper with a square cut in which should expose an interesting exert from the i</w:t>
                            </w:r>
                            <w:r>
                              <w:rPr>
                                <w:rFonts w:asciiTheme="majorHAnsi" w:hAnsiTheme="majorHAnsi" w:cs="Helvetica 45 Light"/>
                                <w:color w:val="000000"/>
                                <w:sz w:val="22"/>
                                <w:szCs w:val="22"/>
                              </w:rPr>
                              <w:t>mage</w:t>
                            </w:r>
                            <w:r w:rsidRPr="008C2F1B">
                              <w:rPr>
                                <w:rFonts w:asciiTheme="majorHAnsi" w:hAnsiTheme="majorHAnsi" w:cs="Helvetica 45 Light"/>
                                <w:color w:val="000000"/>
                                <w:sz w:val="22"/>
                                <w:szCs w:val="22"/>
                              </w:rPr>
                              <w:t>. Place in a plastic folder to keep it tidy.</w:t>
                            </w:r>
                          </w:p>
                          <w:p w14:paraId="504B6418" w14:textId="77777777" w:rsidR="0097017E" w:rsidRDefault="0097017E" w:rsidP="00987CCC"/>
                          <w:p w14:paraId="51D68D7F"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placing the students in groups of 4 or 5. </w:t>
                            </w:r>
                          </w:p>
                          <w:p w14:paraId="2EFF252B"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2"/>
                                <w:szCs w:val="22"/>
                              </w:rPr>
                              <w:t>From each group ask one representative (The Framer) to come forward to examine on</w:t>
                            </w:r>
                            <w:r>
                              <w:rPr>
                                <w:rFonts w:asciiTheme="majorHAnsi" w:hAnsiTheme="majorHAnsi" w:cs="Helvetica 45 Light"/>
                                <w:color w:val="000000"/>
                                <w:sz w:val="22"/>
                                <w:szCs w:val="22"/>
                              </w:rPr>
                              <w:t>e</w:t>
                            </w:r>
                            <w:r w:rsidRPr="008C2F1B">
                              <w:rPr>
                                <w:rFonts w:asciiTheme="majorHAnsi" w:hAnsiTheme="majorHAnsi" w:cs="Helvetica 45 Light"/>
                                <w:color w:val="000000"/>
                                <w:sz w:val="22"/>
                                <w:szCs w:val="22"/>
                              </w:rPr>
                              <w:t xml:space="preserve"> whole image. T</w:t>
                            </w:r>
                            <w:r>
                              <w:rPr>
                                <w:rFonts w:asciiTheme="majorHAnsi" w:hAnsiTheme="majorHAnsi" w:cs="Helvetica 45 Light"/>
                                <w:color w:val="000000"/>
                                <w:sz w:val="22"/>
                                <w:szCs w:val="22"/>
                              </w:rPr>
                              <w:t xml:space="preserve">ell them they should </w:t>
                            </w:r>
                            <w:r w:rsidRPr="008C2F1B">
                              <w:rPr>
                                <w:rFonts w:asciiTheme="majorHAnsi" w:hAnsiTheme="majorHAnsi" w:cs="Helvetica 45 Light"/>
                                <w:color w:val="000000"/>
                                <w:sz w:val="22"/>
                                <w:szCs w:val="22"/>
                              </w:rPr>
                              <w:t xml:space="preserve"> only show the small exert to their group. </w:t>
                            </w:r>
                          </w:p>
                          <w:p w14:paraId="774BD3AB" w14:textId="77777777" w:rsidR="0097017E" w:rsidRDefault="0097017E" w:rsidP="00987CCC"/>
                          <w:p w14:paraId="209A9A6E" w14:textId="77777777" w:rsidR="0097017E"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the remaining participant</w:t>
                            </w:r>
                            <w:r>
                              <w:rPr>
                                <w:rFonts w:asciiTheme="majorHAnsi" w:hAnsiTheme="majorHAnsi" w:cs="Helvetica 45 Light"/>
                                <w:color w:val="000000"/>
                                <w:sz w:val="22"/>
                                <w:szCs w:val="22"/>
                              </w:rPr>
                              <w:t>s in each group examine the excerp</w:t>
                            </w:r>
                            <w:r w:rsidRPr="008C2F1B">
                              <w:rPr>
                                <w:rFonts w:asciiTheme="majorHAnsi" w:hAnsiTheme="majorHAnsi" w:cs="Helvetica 45 Light"/>
                                <w:color w:val="000000"/>
                                <w:sz w:val="22"/>
                                <w:szCs w:val="22"/>
                              </w:rPr>
                              <w:t xml:space="preserve">t and discuss what they think the entire image is.  The Framer is silent. </w:t>
                            </w:r>
                          </w:p>
                          <w:p w14:paraId="66234121" w14:textId="77777777" w:rsidR="0097017E" w:rsidRPr="008C2F1B" w:rsidRDefault="0097017E" w:rsidP="00E62C40">
                            <w:pPr>
                              <w:rPr>
                                <w:rFonts w:asciiTheme="majorHAnsi" w:hAnsiTheme="majorHAnsi" w:cs="Helvetica 45 Light"/>
                                <w:color w:val="000000"/>
                                <w:sz w:val="22"/>
                                <w:szCs w:val="22"/>
                              </w:rPr>
                            </w:pPr>
                          </w:p>
                          <w:p w14:paraId="718680A7" w14:textId="77777777" w:rsidR="0097017E" w:rsidRPr="008C2F1B" w:rsidRDefault="0097017E" w:rsidP="00E62C40">
                            <w:pPr>
                              <w:rPr>
                                <w:rFonts w:asciiTheme="majorHAnsi" w:hAnsiTheme="majorHAnsi" w:cs="Helvetica 45 Light"/>
                                <w:color w:val="000000"/>
                              </w:rPr>
                            </w:pPr>
                            <w:r w:rsidRPr="008C2F1B">
                              <w:rPr>
                                <w:rFonts w:asciiTheme="majorHAnsi" w:hAnsiTheme="majorHAnsi" w:cs="Helvetica 45 Light"/>
                                <w:color w:val="000000"/>
                                <w:sz w:val="22"/>
                                <w:szCs w:val="22"/>
                              </w:rPr>
                              <w:t>The group are then allowed to ask The Framer 10 questions, each of which should be written down along with the answer. Encourage the pupils to think about different types of questions – open, closed, etc.</w:t>
                            </w:r>
                          </w:p>
                          <w:p w14:paraId="330436FD" w14:textId="77777777" w:rsidR="0097017E" w:rsidRDefault="0097017E" w:rsidP="00987CCC"/>
                          <w:p w14:paraId="44D946B9" w14:textId="070BFC6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the group have to reach a consensus about what they think the whole picture will reveal. </w:t>
                            </w:r>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 xml:space="preserve">The Framer then reveals the entire image. </w:t>
                            </w:r>
                          </w:p>
                          <w:p w14:paraId="5E7AF249" w14:textId="77777777" w:rsidR="0097017E" w:rsidRPr="008C2F1B" w:rsidRDefault="0097017E" w:rsidP="00E62C40">
                            <w:pPr>
                              <w:rPr>
                                <w:rFonts w:asciiTheme="majorHAnsi" w:hAnsiTheme="majorHAnsi" w:cs="Helvetica 45 Light"/>
                                <w:color w:val="000000"/>
                                <w:sz w:val="21"/>
                                <w:szCs w:val="21"/>
                              </w:rPr>
                            </w:pPr>
                          </w:p>
                          <w:p w14:paraId="442BBEF7"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Finally……….</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groups then discuss the following questions:</w:t>
                            </w:r>
                            <w:r w:rsidRPr="008C2F1B">
                              <w:rPr>
                                <w:rFonts w:asciiTheme="majorHAnsi" w:hAnsiTheme="majorHAnsi" w:cs="Helvetica 45 Light"/>
                                <w:color w:val="000000"/>
                                <w:sz w:val="22"/>
                                <w:szCs w:val="22"/>
                              </w:rPr>
                              <w:br/>
                              <w:t>-</w:t>
                            </w:r>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was the image what you expected?</w:t>
                            </w:r>
                            <w:r w:rsidRPr="008C2F1B">
                              <w:rPr>
                                <w:rFonts w:asciiTheme="majorHAnsi" w:hAnsiTheme="majorHAnsi" w:cs="Helvetica 45 Light"/>
                                <w:color w:val="000000"/>
                                <w:sz w:val="22"/>
                                <w:szCs w:val="22"/>
                              </w:rPr>
                              <w:br/>
                              <w:t>- what questions revealed the most</w:t>
                            </w:r>
                            <w:r>
                              <w:rPr>
                                <w:rFonts w:asciiTheme="majorHAnsi" w:hAnsiTheme="majorHAnsi" w:cs="Helvetica 45 Light"/>
                                <w:color w:val="000000"/>
                                <w:sz w:val="22"/>
                                <w:szCs w:val="22"/>
                              </w:rPr>
                              <w:t xml:space="preserve"> information</w:t>
                            </w:r>
                            <w:r w:rsidRPr="008C2F1B">
                              <w:rPr>
                                <w:rFonts w:asciiTheme="majorHAnsi" w:hAnsiTheme="majorHAnsi" w:cs="Helvetica 45 Light"/>
                                <w:color w:val="000000"/>
                                <w:sz w:val="22"/>
                                <w:szCs w:val="22"/>
                              </w:rPr>
                              <w:t>?</w:t>
                            </w:r>
                            <w:r w:rsidRPr="008C2F1B">
                              <w:rPr>
                                <w:rFonts w:asciiTheme="majorHAnsi" w:hAnsiTheme="majorHAnsi" w:cs="Helvetica 45 Light"/>
                                <w:color w:val="000000"/>
                                <w:sz w:val="22"/>
                                <w:szCs w:val="22"/>
                              </w:rPr>
                              <w:br/>
                            </w:r>
                          </w:p>
                          <w:p w14:paraId="5D49D089"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2"/>
                                <w:szCs w:val="22"/>
                              </w:rPr>
                              <w:t xml:space="preserve">The whole class share what they learnt from the exercise. </w:t>
                            </w:r>
                          </w:p>
                          <w:p w14:paraId="61C87BDD" w14:textId="77777777" w:rsidR="0097017E" w:rsidRDefault="0097017E" w:rsidP="00987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51" o:spid="_x0000_s1028" type="#_x0000_t202" style="position:absolute;margin-left:0;margin-top:6.7pt;width:705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" fillcolor="window" strokecolor="#31849b [2408]" strokeweight="7.75pt">
                <v:shadow on="t" color="black" opacity="24903f" origin=",.5" offset="0,.55556mm"/>
                <v:textbox>
                  <w:txbxContent>
                    <w:p w14:paraId="76EF2FB7" w14:textId="121899B1" w:rsidR="0097017E" w:rsidRPr="008C2F1B" w:rsidRDefault="0097017E" w:rsidP="00987CCC">
                      <w:pPr>
                        <w:pStyle w:val="ListParagraph"/>
                        <w:ind w:left="0"/>
                        <w:rPr>
                          <w:rFonts w:asciiTheme="majorHAnsi" w:hAnsiTheme="majorHAnsi"/>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r w:rsidRPr="008C2F1B">
                        <w:rPr>
                          <w:rFonts w:asciiTheme="majorHAnsi" w:hAnsiTheme="majorHAnsi"/>
                          <w:sz w:val="28"/>
                          <w:szCs w:val="28"/>
                        </w:rPr>
                        <w:br/>
                      </w:r>
                      <w:r w:rsidRPr="008C2F1B">
                        <w:rPr>
                          <w:rFonts w:asciiTheme="majorHAnsi" w:hAnsiTheme="majorHAnsi" w:cs="Helvetica 45 Light"/>
                          <w:color w:val="000000"/>
                          <w:sz w:val="22"/>
                          <w:szCs w:val="22"/>
                        </w:rPr>
                        <w:t xml:space="preserve">an opportunity to create dialogue about perspective and interpretation of an image from </w:t>
                      </w:r>
                      <w:r w:rsidRPr="00DB695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It allows pupils to explore different questioning techniques and to explore and build group consensus and ideas about what is seen and not seen. It allows pupils to develop their understanding of key photograph</w:t>
                      </w:r>
                      <w:r>
                        <w:rPr>
                          <w:rFonts w:asciiTheme="majorHAnsi" w:hAnsiTheme="majorHAnsi" w:cs="Helvetica 45 Light"/>
                          <w:color w:val="000000"/>
                          <w:sz w:val="22"/>
                          <w:szCs w:val="22"/>
                        </w:rPr>
                        <w:t xml:space="preserve">ic </w:t>
                      </w:r>
                      <w:r w:rsidRPr="008C2F1B">
                        <w:rPr>
                          <w:rFonts w:asciiTheme="majorHAnsi" w:hAnsiTheme="majorHAnsi" w:cs="Helvetica 45 Light"/>
                          <w:color w:val="000000"/>
                          <w:sz w:val="22"/>
                          <w:szCs w:val="22"/>
                        </w:rPr>
                        <w:t>terms.</w:t>
                      </w:r>
                      <w:r w:rsidRPr="008C2F1B">
                        <w:rPr>
                          <w:rFonts w:asciiTheme="majorHAnsi" w:hAnsiTheme="majorHAnsi" w:cs="Arial"/>
                        </w:rPr>
                        <w:t xml:space="preserve"> </w:t>
                      </w:r>
                    </w:p>
                    <w:p w14:paraId="51066B00" w14:textId="77777777" w:rsidR="0097017E" w:rsidRDefault="0097017E" w:rsidP="00987CCC"/>
                    <w:p w14:paraId="0ADCB654" w14:textId="3A060E33" w:rsidR="0097017E" w:rsidRDefault="0097017E" w:rsidP="00987CCC">
                      <w:r w:rsidRPr="008C2F1B">
                        <w:rPr>
                          <w:rFonts w:asciiTheme="majorHAnsi" w:hAnsiTheme="majorHAnsi" w:cs="Helvetica 45 Light"/>
                          <w:color w:val="000000"/>
                          <w:sz w:val="28"/>
                          <w:szCs w:val="28"/>
                        </w:rPr>
                        <w:t>Before the lesson……….</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select a range of images from </w:t>
                      </w:r>
                      <w:r w:rsidRPr="00DB6951">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Take a heavy piece of paper with a square cut in which should expose an interesting exert from the i</w:t>
                      </w:r>
                      <w:r>
                        <w:rPr>
                          <w:rFonts w:asciiTheme="majorHAnsi" w:hAnsiTheme="majorHAnsi" w:cs="Helvetica 45 Light"/>
                          <w:color w:val="000000"/>
                          <w:sz w:val="22"/>
                          <w:szCs w:val="22"/>
                        </w:rPr>
                        <w:t>mage</w:t>
                      </w:r>
                      <w:r w:rsidRPr="008C2F1B">
                        <w:rPr>
                          <w:rFonts w:asciiTheme="majorHAnsi" w:hAnsiTheme="majorHAnsi" w:cs="Helvetica 45 Light"/>
                          <w:color w:val="000000"/>
                          <w:sz w:val="22"/>
                          <w:szCs w:val="22"/>
                        </w:rPr>
                        <w:t>. Place in a plastic folder to keep it tidy.</w:t>
                      </w:r>
                    </w:p>
                    <w:p w14:paraId="504B6418" w14:textId="77777777" w:rsidR="0097017E" w:rsidRDefault="0097017E" w:rsidP="00987CCC"/>
                    <w:p w14:paraId="51D68D7F"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placing the students in groups of 4 or 5. </w:t>
                      </w:r>
                    </w:p>
                    <w:p w14:paraId="2EFF252B"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2"/>
                          <w:szCs w:val="22"/>
                        </w:rPr>
                        <w:t>From each group ask one representative (The Framer) to come forward to examine on</w:t>
                      </w:r>
                      <w:r>
                        <w:rPr>
                          <w:rFonts w:asciiTheme="majorHAnsi" w:hAnsiTheme="majorHAnsi" w:cs="Helvetica 45 Light"/>
                          <w:color w:val="000000"/>
                          <w:sz w:val="22"/>
                          <w:szCs w:val="22"/>
                        </w:rPr>
                        <w:t>e</w:t>
                      </w:r>
                      <w:r w:rsidRPr="008C2F1B">
                        <w:rPr>
                          <w:rFonts w:asciiTheme="majorHAnsi" w:hAnsiTheme="majorHAnsi" w:cs="Helvetica 45 Light"/>
                          <w:color w:val="000000"/>
                          <w:sz w:val="22"/>
                          <w:szCs w:val="22"/>
                        </w:rPr>
                        <w:t xml:space="preserve"> whole image. T</w:t>
                      </w:r>
                      <w:r>
                        <w:rPr>
                          <w:rFonts w:asciiTheme="majorHAnsi" w:hAnsiTheme="majorHAnsi" w:cs="Helvetica 45 Light"/>
                          <w:color w:val="000000"/>
                          <w:sz w:val="22"/>
                          <w:szCs w:val="22"/>
                        </w:rPr>
                        <w:t xml:space="preserve">ell them they should </w:t>
                      </w:r>
                      <w:r w:rsidRPr="008C2F1B">
                        <w:rPr>
                          <w:rFonts w:asciiTheme="majorHAnsi" w:hAnsiTheme="majorHAnsi" w:cs="Helvetica 45 Light"/>
                          <w:color w:val="000000"/>
                          <w:sz w:val="22"/>
                          <w:szCs w:val="22"/>
                        </w:rPr>
                        <w:t xml:space="preserve"> only show the small exert to their group. </w:t>
                      </w:r>
                    </w:p>
                    <w:p w14:paraId="774BD3AB" w14:textId="77777777" w:rsidR="0097017E" w:rsidRDefault="0097017E" w:rsidP="00987CCC"/>
                    <w:p w14:paraId="209A9A6E" w14:textId="77777777" w:rsidR="0097017E"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the remaining participant</w:t>
                      </w:r>
                      <w:r>
                        <w:rPr>
                          <w:rFonts w:asciiTheme="majorHAnsi" w:hAnsiTheme="majorHAnsi" w:cs="Helvetica 45 Light"/>
                          <w:color w:val="000000"/>
                          <w:sz w:val="22"/>
                          <w:szCs w:val="22"/>
                        </w:rPr>
                        <w:t>s in each group examine the excerp</w:t>
                      </w:r>
                      <w:r w:rsidRPr="008C2F1B">
                        <w:rPr>
                          <w:rFonts w:asciiTheme="majorHAnsi" w:hAnsiTheme="majorHAnsi" w:cs="Helvetica 45 Light"/>
                          <w:color w:val="000000"/>
                          <w:sz w:val="22"/>
                          <w:szCs w:val="22"/>
                        </w:rPr>
                        <w:t xml:space="preserve">t and discuss what they think the entire image is.  The Framer is silent. </w:t>
                      </w:r>
                    </w:p>
                    <w:p w14:paraId="66234121" w14:textId="77777777" w:rsidR="0097017E" w:rsidRPr="008C2F1B" w:rsidRDefault="0097017E" w:rsidP="00E62C40">
                      <w:pPr>
                        <w:rPr>
                          <w:rFonts w:asciiTheme="majorHAnsi" w:hAnsiTheme="majorHAnsi" w:cs="Helvetica 45 Light"/>
                          <w:color w:val="000000"/>
                          <w:sz w:val="22"/>
                          <w:szCs w:val="22"/>
                        </w:rPr>
                      </w:pPr>
                    </w:p>
                    <w:p w14:paraId="718680A7" w14:textId="77777777" w:rsidR="0097017E" w:rsidRPr="008C2F1B" w:rsidRDefault="0097017E" w:rsidP="00E62C40">
                      <w:pPr>
                        <w:rPr>
                          <w:rFonts w:asciiTheme="majorHAnsi" w:hAnsiTheme="majorHAnsi" w:cs="Helvetica 45 Light"/>
                          <w:color w:val="000000"/>
                        </w:rPr>
                      </w:pPr>
                      <w:r w:rsidRPr="008C2F1B">
                        <w:rPr>
                          <w:rFonts w:asciiTheme="majorHAnsi" w:hAnsiTheme="majorHAnsi" w:cs="Helvetica 45 Light"/>
                          <w:color w:val="000000"/>
                          <w:sz w:val="22"/>
                          <w:szCs w:val="22"/>
                        </w:rPr>
                        <w:t>The group are then allowed to ask The Framer 10 questions, each of which should be written down along with the answer. Encourage the pupils to think about different types of questions – open, closed, etc.</w:t>
                      </w:r>
                    </w:p>
                    <w:p w14:paraId="330436FD" w14:textId="77777777" w:rsidR="0097017E" w:rsidRDefault="0097017E" w:rsidP="00987CCC"/>
                    <w:p w14:paraId="44D946B9" w14:textId="070BFC6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 xml:space="preserve">the group have to reach a consensus about what they think the whole picture will reveal. </w:t>
                      </w:r>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 xml:space="preserve">The Framer then reveals the entire image. </w:t>
                      </w:r>
                    </w:p>
                    <w:p w14:paraId="5E7AF249" w14:textId="77777777" w:rsidR="0097017E" w:rsidRPr="008C2F1B" w:rsidRDefault="0097017E" w:rsidP="00E62C40">
                      <w:pPr>
                        <w:rPr>
                          <w:rFonts w:asciiTheme="majorHAnsi" w:hAnsiTheme="majorHAnsi" w:cs="Helvetica 45 Light"/>
                          <w:color w:val="000000"/>
                          <w:sz w:val="21"/>
                          <w:szCs w:val="21"/>
                        </w:rPr>
                      </w:pPr>
                    </w:p>
                    <w:p w14:paraId="442BBEF7"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Finally……….</w:t>
                      </w:r>
                      <w:r w:rsidRPr="008C2F1B">
                        <w:rPr>
                          <w:rFonts w:asciiTheme="majorHAnsi" w:hAnsiTheme="majorHAnsi" w:cs="Helvetica 45 Light"/>
                          <w:color w:val="000000"/>
                          <w:sz w:val="28"/>
                          <w:szCs w:val="28"/>
                        </w:rPr>
                        <w:br/>
                      </w:r>
                      <w:r w:rsidRPr="008C2F1B">
                        <w:rPr>
                          <w:rFonts w:asciiTheme="majorHAnsi" w:hAnsiTheme="majorHAnsi" w:cs="Helvetica 45 Light"/>
                          <w:color w:val="000000"/>
                          <w:sz w:val="22"/>
                          <w:szCs w:val="22"/>
                        </w:rPr>
                        <w:t>groups then discuss the following questions:</w:t>
                      </w:r>
                      <w:r w:rsidRPr="008C2F1B">
                        <w:rPr>
                          <w:rFonts w:asciiTheme="majorHAnsi" w:hAnsiTheme="majorHAnsi" w:cs="Helvetica 45 Light"/>
                          <w:color w:val="000000"/>
                          <w:sz w:val="22"/>
                          <w:szCs w:val="22"/>
                        </w:rPr>
                        <w:br/>
                        <w:t>-</w:t>
                      </w:r>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was the image what you expected?</w:t>
                      </w:r>
                      <w:r w:rsidRPr="008C2F1B">
                        <w:rPr>
                          <w:rFonts w:asciiTheme="majorHAnsi" w:hAnsiTheme="majorHAnsi" w:cs="Helvetica 45 Light"/>
                          <w:color w:val="000000"/>
                          <w:sz w:val="22"/>
                          <w:szCs w:val="22"/>
                        </w:rPr>
                        <w:br/>
                        <w:t>- what questions revealed the most</w:t>
                      </w:r>
                      <w:r>
                        <w:rPr>
                          <w:rFonts w:asciiTheme="majorHAnsi" w:hAnsiTheme="majorHAnsi" w:cs="Helvetica 45 Light"/>
                          <w:color w:val="000000"/>
                          <w:sz w:val="22"/>
                          <w:szCs w:val="22"/>
                        </w:rPr>
                        <w:t xml:space="preserve"> information</w:t>
                      </w:r>
                      <w:r w:rsidRPr="008C2F1B">
                        <w:rPr>
                          <w:rFonts w:asciiTheme="majorHAnsi" w:hAnsiTheme="majorHAnsi" w:cs="Helvetica 45 Light"/>
                          <w:color w:val="000000"/>
                          <w:sz w:val="22"/>
                          <w:szCs w:val="22"/>
                        </w:rPr>
                        <w:t>?</w:t>
                      </w:r>
                      <w:r w:rsidRPr="008C2F1B">
                        <w:rPr>
                          <w:rFonts w:asciiTheme="majorHAnsi" w:hAnsiTheme="majorHAnsi" w:cs="Helvetica 45 Light"/>
                          <w:color w:val="000000"/>
                          <w:sz w:val="22"/>
                          <w:szCs w:val="22"/>
                        </w:rPr>
                        <w:br/>
                      </w:r>
                    </w:p>
                    <w:p w14:paraId="5D49D089" w14:textId="77777777" w:rsidR="0097017E" w:rsidRPr="008C2F1B" w:rsidRDefault="0097017E" w:rsidP="00E62C40">
                      <w:pPr>
                        <w:rPr>
                          <w:rFonts w:asciiTheme="majorHAnsi" w:hAnsiTheme="majorHAnsi" w:cs="Helvetica 45 Light"/>
                          <w:color w:val="000000"/>
                          <w:sz w:val="22"/>
                          <w:szCs w:val="22"/>
                        </w:rPr>
                      </w:pPr>
                      <w:r w:rsidRPr="008C2F1B">
                        <w:rPr>
                          <w:rFonts w:asciiTheme="majorHAnsi" w:hAnsiTheme="majorHAnsi" w:cs="Helvetica 45 Light"/>
                          <w:color w:val="000000"/>
                          <w:sz w:val="22"/>
                          <w:szCs w:val="22"/>
                        </w:rPr>
                        <w:t xml:space="preserve">The whole class share what they learnt from the exercise. </w:t>
                      </w:r>
                    </w:p>
                    <w:p w14:paraId="61C87BDD" w14:textId="77777777" w:rsidR="0097017E" w:rsidRDefault="0097017E" w:rsidP="00987CCC"/>
                  </w:txbxContent>
                </v:textbox>
              </v:shape>
            </w:pict>
          </mc:Fallback>
        </mc:AlternateContent>
      </w:r>
    </w:p>
    <w:p w14:paraId="2F91651D" w14:textId="25C29516" w:rsidR="00987CCC" w:rsidRPr="00F47261" w:rsidRDefault="00987CCC" w:rsidP="00987CCC">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br w:type="page"/>
      </w:r>
    </w:p>
    <w:p w14:paraId="77E0DF7A" w14:textId="77777777" w:rsidR="00987CCC" w:rsidRDefault="00987CCC" w:rsidP="00987CCC">
      <w:pPr>
        <w:widowControl w:val="0"/>
        <w:autoSpaceDE w:val="0"/>
        <w:autoSpaceDN w:val="0"/>
        <w:adjustRightInd w:val="0"/>
        <w:rPr>
          <w:rFonts w:asciiTheme="majorHAnsi" w:hAnsiTheme="majorHAnsi" w:cs="Times"/>
          <w:color w:val="7F7F7F" w:themeColor="text1" w:themeTint="80"/>
          <w:lang w:val="en-US"/>
        </w:rPr>
      </w:pPr>
    </w:p>
    <w:p w14:paraId="2B1042BA" w14:textId="77777777" w:rsidR="00987CCC" w:rsidRDefault="00987CCC" w:rsidP="00987CCC">
      <w:pPr>
        <w:rPr>
          <w:rFonts w:asciiTheme="majorHAnsi" w:hAnsiTheme="majorHAnsi"/>
        </w:rPr>
      </w:pPr>
    </w:p>
    <w:p w14:paraId="17697F3C" w14:textId="2917940F" w:rsidR="00F32EF6" w:rsidRPr="00855A56" w:rsidRDefault="00DB6951" w:rsidP="00F32EF6">
      <w:pPr>
        <w:rPr>
          <w:rFonts w:asciiTheme="majorHAnsi" w:hAnsiTheme="majorHAnsi"/>
          <w:color w:val="800000"/>
        </w:rPr>
      </w:pPr>
      <w:r>
        <w:rPr>
          <w:rFonts w:asciiTheme="majorHAnsi" w:hAnsiTheme="majorHAnsi"/>
          <w:color w:val="800000"/>
        </w:rPr>
        <w:t>Options for Delivery / T</w:t>
      </w:r>
      <w:r w:rsidR="00F32EF6" w:rsidRPr="00855A56">
        <w:rPr>
          <w:rFonts w:asciiTheme="majorHAnsi" w:hAnsiTheme="majorHAnsi"/>
          <w:color w:val="800000"/>
        </w:rPr>
        <w:t>imescale:</w:t>
      </w:r>
    </w:p>
    <w:p w14:paraId="4542EAE7" w14:textId="77777777" w:rsidR="00F32EF6" w:rsidRDefault="00F32EF6" w:rsidP="00F32EF6">
      <w:pPr>
        <w:rPr>
          <w:rFonts w:asciiTheme="majorHAnsi" w:hAnsiTheme="majorHAnsi"/>
        </w:rPr>
      </w:pPr>
    </w:p>
    <w:p w14:paraId="523DABED" w14:textId="6E42C455" w:rsidR="00AF2660" w:rsidRDefault="00F32EF6" w:rsidP="00AF2660">
      <w:pPr>
        <w:rPr>
          <w:rFonts w:asciiTheme="majorHAnsi" w:hAnsiTheme="majorHAnsi"/>
        </w:rPr>
      </w:pPr>
      <w:r>
        <w:rPr>
          <w:rFonts w:asciiTheme="majorHAnsi" w:hAnsiTheme="majorHAnsi"/>
        </w:rPr>
        <w:t xml:space="preserve">This </w:t>
      </w:r>
      <w:r w:rsidR="00945029">
        <w:rPr>
          <w:rFonts w:asciiTheme="majorHAnsi" w:hAnsiTheme="majorHAnsi"/>
        </w:rPr>
        <w:t xml:space="preserve">activity can be </w:t>
      </w:r>
      <w:r>
        <w:rPr>
          <w:rFonts w:asciiTheme="majorHAnsi" w:hAnsiTheme="majorHAnsi"/>
        </w:rPr>
        <w:t xml:space="preserve">completed </w:t>
      </w:r>
      <w:r w:rsidR="00945029">
        <w:rPr>
          <w:rFonts w:asciiTheme="majorHAnsi" w:hAnsiTheme="majorHAnsi"/>
        </w:rPr>
        <w:t>in one or two lessons</w:t>
      </w:r>
      <w:r w:rsidR="00AF2660">
        <w:rPr>
          <w:rFonts w:asciiTheme="majorHAnsi" w:hAnsiTheme="majorHAnsi"/>
        </w:rPr>
        <w:t xml:space="preserve"> and can also be </w:t>
      </w:r>
      <w:r w:rsidR="00E62C40">
        <w:rPr>
          <w:rFonts w:asciiTheme="majorHAnsi" w:hAnsiTheme="majorHAnsi"/>
        </w:rPr>
        <w:t xml:space="preserve">extended for completion </w:t>
      </w:r>
      <w:r w:rsidR="00AF2660">
        <w:rPr>
          <w:rFonts w:asciiTheme="majorHAnsi" w:hAnsiTheme="majorHAnsi"/>
        </w:rPr>
        <w:t xml:space="preserve">over 4 – 6 lessons.  </w:t>
      </w:r>
    </w:p>
    <w:p w14:paraId="333A6C0C" w14:textId="4F5A82EA" w:rsidR="00F32EF6" w:rsidRDefault="00F32EF6" w:rsidP="00F32EF6">
      <w:pPr>
        <w:rPr>
          <w:rFonts w:asciiTheme="majorHAnsi" w:hAnsiTheme="majorHAnsi"/>
        </w:rPr>
      </w:pPr>
      <w:r>
        <w:rPr>
          <w:rFonts w:asciiTheme="majorHAnsi" w:hAnsiTheme="majorHAnsi"/>
        </w:rPr>
        <w:t xml:space="preserve">You could set up the first lesson by giving a 15 minute introduction to </w:t>
      </w:r>
      <w:r w:rsidRPr="00DB6951">
        <w:rPr>
          <w:rFonts w:asciiTheme="majorHAnsi" w:hAnsiTheme="majorHAnsi"/>
          <w:i/>
        </w:rPr>
        <w:t>Open for Business</w:t>
      </w:r>
      <w:r>
        <w:rPr>
          <w:rFonts w:asciiTheme="majorHAnsi" w:hAnsiTheme="majorHAnsi"/>
        </w:rPr>
        <w:t xml:space="preserve">, information about the photographer and showing some </w:t>
      </w:r>
      <w:r w:rsidR="00DB6951">
        <w:rPr>
          <w:rFonts w:asciiTheme="majorHAnsi" w:hAnsiTheme="majorHAnsi"/>
        </w:rPr>
        <w:t>images from the exhibition</w:t>
      </w:r>
      <w:r>
        <w:rPr>
          <w:rFonts w:asciiTheme="majorHAnsi" w:hAnsiTheme="majorHAnsi"/>
        </w:rPr>
        <w:t xml:space="preserve">. </w:t>
      </w:r>
    </w:p>
    <w:p w14:paraId="634FD0D0" w14:textId="77777777" w:rsidR="00F32EF6" w:rsidRDefault="00F32EF6" w:rsidP="00F32EF6">
      <w:pPr>
        <w:rPr>
          <w:rFonts w:asciiTheme="majorHAnsi" w:hAnsiTheme="majorHAnsi"/>
        </w:rPr>
      </w:pPr>
    </w:p>
    <w:p w14:paraId="0654CF8F" w14:textId="77777777" w:rsidR="00F32EF6" w:rsidRPr="00DB6951" w:rsidRDefault="00F32EF6" w:rsidP="00F32EF6">
      <w:pPr>
        <w:rPr>
          <w:rFonts w:asciiTheme="majorHAnsi" w:hAnsiTheme="majorHAnsi"/>
          <w:i/>
        </w:rPr>
      </w:pPr>
      <w:r>
        <w:rPr>
          <w:rFonts w:asciiTheme="majorHAnsi" w:hAnsiTheme="majorHAnsi"/>
        </w:rPr>
        <w:t xml:space="preserve">Set this up as a whole class activity and plan which tasks you will give for each lesson, and over how many weeks you want to focus on </w:t>
      </w:r>
      <w:r w:rsidRPr="00DB6951">
        <w:rPr>
          <w:rFonts w:asciiTheme="majorHAnsi" w:hAnsiTheme="majorHAnsi"/>
          <w:i/>
        </w:rPr>
        <w:t xml:space="preserve">Open for Business. </w:t>
      </w:r>
    </w:p>
    <w:p w14:paraId="7EAB51B9" w14:textId="77777777" w:rsidR="00F32EF6" w:rsidRDefault="00F32EF6" w:rsidP="00F32EF6">
      <w:pPr>
        <w:rPr>
          <w:rFonts w:asciiTheme="majorHAnsi" w:hAnsiTheme="majorHAnsi"/>
        </w:rPr>
      </w:pPr>
    </w:p>
    <w:p w14:paraId="633AA12F" w14:textId="77777777" w:rsidR="00F32EF6" w:rsidRPr="00855A56" w:rsidRDefault="00F32EF6" w:rsidP="00F32EF6">
      <w:pPr>
        <w:rPr>
          <w:rFonts w:asciiTheme="majorHAnsi" w:hAnsiTheme="majorHAnsi"/>
          <w:color w:val="800000"/>
        </w:rPr>
      </w:pPr>
      <w:r w:rsidRPr="00855A56">
        <w:rPr>
          <w:rFonts w:asciiTheme="majorHAnsi" w:hAnsiTheme="majorHAnsi"/>
          <w:color w:val="800000"/>
        </w:rPr>
        <w:t>Curriculum Links:</w:t>
      </w:r>
    </w:p>
    <w:p w14:paraId="5B4661B0" w14:textId="77777777" w:rsidR="00F32EF6" w:rsidRDefault="00F32EF6" w:rsidP="00F32EF6">
      <w:pPr>
        <w:rPr>
          <w:rFonts w:asciiTheme="majorHAnsi" w:hAnsiTheme="majorHAnsi"/>
        </w:rPr>
      </w:pPr>
    </w:p>
    <w:p w14:paraId="361E8012" w14:textId="74C3657A" w:rsidR="00F32EF6" w:rsidRDefault="00F32EF6" w:rsidP="00F32EF6">
      <w:pPr>
        <w:rPr>
          <w:rFonts w:asciiTheme="majorHAnsi" w:hAnsiTheme="majorHAnsi"/>
        </w:rPr>
      </w:pPr>
      <w:r>
        <w:rPr>
          <w:rFonts w:asciiTheme="majorHAnsi" w:hAnsiTheme="majorHAnsi"/>
        </w:rPr>
        <w:t>This can be used as a general introduction to a project, or more specifically to a specific subject learning aim, to explore depth of understanding across levels.</w:t>
      </w:r>
    </w:p>
    <w:p w14:paraId="4880F7A8" w14:textId="77777777" w:rsidR="00E62C40" w:rsidRDefault="00E62C40" w:rsidP="00F32EF6">
      <w:pPr>
        <w:rPr>
          <w:rFonts w:asciiTheme="majorHAnsi" w:hAnsiTheme="majorHAnsi"/>
        </w:rPr>
      </w:pPr>
    </w:p>
    <w:p w14:paraId="07A22F28" w14:textId="77777777" w:rsidR="00E62C40" w:rsidRPr="008C2F1B" w:rsidRDefault="00E62C40" w:rsidP="00E62C40">
      <w:pPr>
        <w:rPr>
          <w:rFonts w:asciiTheme="majorHAnsi" w:hAnsiTheme="majorHAnsi" w:cs="Helvetica 45 Light"/>
          <w:color w:val="000000"/>
        </w:rPr>
      </w:pPr>
      <w:r w:rsidRPr="008C2F1B">
        <w:rPr>
          <w:rFonts w:asciiTheme="majorHAnsi" w:hAnsiTheme="majorHAnsi" w:cs="Helvetica 45 Light"/>
          <w:color w:val="000000"/>
        </w:rPr>
        <w:t>Learning outcomes and curriculum links………</w:t>
      </w:r>
    </w:p>
    <w:p w14:paraId="73F7BE1C"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thinking and decision making</w:t>
      </w:r>
    </w:p>
    <w:p w14:paraId="02453B4D"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investigating and imagining </w:t>
      </w:r>
    </w:p>
    <w:p w14:paraId="3500A7A7"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interpreting information </w:t>
      </w:r>
    </w:p>
    <w:p w14:paraId="752C91BA"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working with others and developing social skills </w:t>
      </w:r>
    </w:p>
    <w:p w14:paraId="49DF782B"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valuing others opinions</w:t>
      </w:r>
    </w:p>
    <w:p w14:paraId="1D11DD2B"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discipline </w:t>
      </w:r>
    </w:p>
    <w:p w14:paraId="515E8267"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developing questioning skills and exploring how they can be used to elicit important information</w:t>
      </w:r>
    </w:p>
    <w:p w14:paraId="31BD83B5" w14:textId="77777777" w:rsidR="00E62C40" w:rsidRPr="008C2F1B" w:rsidRDefault="00E62C40" w:rsidP="00E62C40">
      <w:pPr>
        <w:pStyle w:val="ListParagraph"/>
        <w:numPr>
          <w:ilvl w:val="0"/>
          <w:numId w:val="2"/>
        </w:numPr>
        <w:autoSpaceDE w:val="0"/>
        <w:autoSpaceDN w:val="0"/>
        <w:adjustRightInd w:val="0"/>
        <w:rPr>
          <w:rFonts w:asciiTheme="majorHAnsi" w:hAnsiTheme="majorHAnsi" w:cs="Helvetica 45 Light"/>
          <w:color w:val="000000"/>
        </w:rPr>
      </w:pPr>
      <w:r w:rsidRPr="008C2F1B">
        <w:rPr>
          <w:rFonts w:asciiTheme="majorHAnsi" w:hAnsiTheme="majorHAnsi" w:cs="Arial"/>
          <w:color w:val="000000"/>
        </w:rPr>
        <w:t>research skills</w:t>
      </w:r>
      <w:r w:rsidRPr="008C2F1B">
        <w:rPr>
          <w:rFonts w:asciiTheme="majorHAnsi" w:hAnsiTheme="majorHAnsi" w:cs="Helvetica 45 Light"/>
          <w:color w:val="000000"/>
        </w:rPr>
        <w:br/>
      </w:r>
    </w:p>
    <w:p w14:paraId="4E728BDF" w14:textId="77777777" w:rsidR="00E62C40" w:rsidRPr="008C2F1B" w:rsidRDefault="00E62C40" w:rsidP="00E62C40">
      <w:pPr>
        <w:rPr>
          <w:rFonts w:asciiTheme="majorHAnsi" w:hAnsiTheme="majorHAnsi" w:cs="Helvetica 45 Light"/>
          <w:color w:val="000000"/>
        </w:rPr>
      </w:pPr>
      <w:r w:rsidRPr="008C2F1B">
        <w:rPr>
          <w:rFonts w:asciiTheme="majorHAnsi" w:hAnsiTheme="majorHAnsi" w:cs="Helvetica 45 Light"/>
          <w:color w:val="000000"/>
        </w:rPr>
        <w:t>Art and design</w:t>
      </w:r>
    </w:p>
    <w:p w14:paraId="1B6CD10A"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deeper understanding of contemporary photography as an art form and the ability to critically analyse it and to communicate ideas</w:t>
      </w:r>
    </w:p>
    <w:p w14:paraId="389C3D1B"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using own ideas and making decisions to create photographs for a purpose</w:t>
      </w:r>
    </w:p>
    <w:p w14:paraId="5CE111CB" w14:textId="77777777" w:rsidR="00E62C40" w:rsidRPr="008C2F1B" w:rsidRDefault="00E62C40" w:rsidP="00E62C40">
      <w:pPr>
        <w:rPr>
          <w:rFonts w:asciiTheme="majorHAnsi" w:hAnsiTheme="majorHAnsi" w:cs="Helvetica 45 Light"/>
          <w:color w:val="000000"/>
        </w:rPr>
      </w:pPr>
    </w:p>
    <w:p w14:paraId="4174828C" w14:textId="77777777" w:rsidR="00E62C40" w:rsidRPr="008C2F1B" w:rsidRDefault="00E62C40" w:rsidP="00E62C40">
      <w:pPr>
        <w:rPr>
          <w:rFonts w:asciiTheme="majorHAnsi" w:hAnsiTheme="majorHAnsi" w:cs="Helvetica 45 Light"/>
          <w:color w:val="000000"/>
        </w:rPr>
      </w:pPr>
      <w:r w:rsidRPr="008C2F1B">
        <w:rPr>
          <w:rFonts w:asciiTheme="majorHAnsi" w:hAnsiTheme="majorHAnsi" w:cs="Helvetica 45 Light"/>
          <w:color w:val="000000"/>
        </w:rPr>
        <w:t>English</w:t>
      </w:r>
    </w:p>
    <w:p w14:paraId="2DC0FA9E"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questioning</w:t>
      </w:r>
    </w:p>
    <w:p w14:paraId="5F5B5D5B"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group discussion</w:t>
      </w:r>
    </w:p>
    <w:p w14:paraId="4F1963B8"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speaking and listening</w:t>
      </w:r>
    </w:p>
    <w:p w14:paraId="1C1366C2"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recording information </w:t>
      </w:r>
    </w:p>
    <w:p w14:paraId="2F59DCF2" w14:textId="77777777" w:rsidR="00E62C40" w:rsidRPr="008C2F1B" w:rsidRDefault="00E62C40" w:rsidP="00E62C40">
      <w:pPr>
        <w:rPr>
          <w:rFonts w:asciiTheme="majorHAnsi" w:hAnsiTheme="majorHAnsi" w:cs="Helvetica 45 Light"/>
          <w:color w:val="000000"/>
        </w:rPr>
      </w:pPr>
    </w:p>
    <w:p w14:paraId="257DF9CC" w14:textId="77777777" w:rsidR="00E62C40" w:rsidRPr="008C2F1B" w:rsidRDefault="00E62C40" w:rsidP="00E62C40">
      <w:pPr>
        <w:rPr>
          <w:rFonts w:asciiTheme="majorHAnsi" w:hAnsiTheme="majorHAnsi" w:cs="Helvetica 45 Light"/>
          <w:color w:val="000000"/>
        </w:rPr>
      </w:pPr>
      <w:r w:rsidRPr="008C2F1B">
        <w:rPr>
          <w:rFonts w:asciiTheme="majorHAnsi" w:hAnsiTheme="majorHAnsi" w:cs="Helvetica 45 Light"/>
          <w:color w:val="000000"/>
        </w:rPr>
        <w:t xml:space="preserve">Geography </w:t>
      </w:r>
    </w:p>
    <w:p w14:paraId="6CE4BE54" w14:textId="77777777" w:rsidR="00E62C40" w:rsidRPr="008C2F1B" w:rsidRDefault="00E62C40" w:rsidP="00E62C40">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investigating the local area and how manufacturing has influenced it.</w:t>
      </w:r>
    </w:p>
    <w:p w14:paraId="16A9B56F" w14:textId="77777777" w:rsidR="00E62C40" w:rsidRPr="002510D8" w:rsidRDefault="00E62C40" w:rsidP="00F32EF6">
      <w:pPr>
        <w:rPr>
          <w:rFonts w:asciiTheme="majorHAnsi" w:hAnsiTheme="majorHAnsi"/>
        </w:rPr>
      </w:pPr>
    </w:p>
    <w:p w14:paraId="048CDEA2" w14:textId="5E5D23B9" w:rsidR="00F32EF6" w:rsidRDefault="00F32EF6" w:rsidP="00F32EF6">
      <w:pPr>
        <w:rPr>
          <w:rFonts w:asciiTheme="majorHAnsi" w:hAnsiTheme="majorHAnsi"/>
          <w:color w:val="800000"/>
        </w:rPr>
      </w:pPr>
      <w:r w:rsidRPr="00855A56">
        <w:rPr>
          <w:rFonts w:asciiTheme="majorHAnsi" w:hAnsiTheme="majorHAnsi"/>
          <w:color w:val="800000"/>
        </w:rPr>
        <w:t>Extension Activities</w:t>
      </w:r>
      <w:r w:rsidR="00DB6951">
        <w:rPr>
          <w:rFonts w:asciiTheme="majorHAnsi" w:hAnsiTheme="majorHAnsi"/>
          <w:color w:val="800000"/>
        </w:rPr>
        <w:t>:</w:t>
      </w:r>
    </w:p>
    <w:p w14:paraId="5F8AA534" w14:textId="7E2B4767" w:rsidR="0097017E" w:rsidRPr="0097017E" w:rsidRDefault="0097017E" w:rsidP="00E62C40">
      <w:pPr>
        <w:rPr>
          <w:rFonts w:asciiTheme="majorHAnsi" w:hAnsiTheme="majorHAnsi" w:cs="Helvetica 45 Light"/>
          <w:color w:val="000000"/>
        </w:rPr>
      </w:pPr>
    </w:p>
    <w:p w14:paraId="2B45A9EB" w14:textId="20D45891" w:rsidR="00F32EF6" w:rsidRPr="00DB6951" w:rsidRDefault="0097017E" w:rsidP="00F32EF6">
      <w:pPr>
        <w:rPr>
          <w:rFonts w:asciiTheme="majorHAnsi" w:hAnsiTheme="majorHAnsi" w:cs="Helvetica 45 Light"/>
          <w:color w:val="000000"/>
        </w:rPr>
      </w:pPr>
      <w:r w:rsidRPr="0097017E">
        <w:rPr>
          <w:rFonts w:asciiTheme="majorHAnsi" w:hAnsiTheme="majorHAnsi" w:cs="Helvetica 45 Light"/>
          <w:color w:val="000000"/>
        </w:rPr>
        <w:t>Explore</w:t>
      </w:r>
      <w:r w:rsidR="00E62C40" w:rsidRPr="0097017E">
        <w:rPr>
          <w:rFonts w:asciiTheme="majorHAnsi" w:hAnsiTheme="majorHAnsi" w:cs="Helvetica 45 Light"/>
          <w:color w:val="000000"/>
        </w:rPr>
        <w:t xml:space="preserve"> what could be outside the frame of the image and the decisions the photographer might have taken in deciding what to include in the frame. </w:t>
      </w:r>
      <w:r w:rsidRPr="0097017E">
        <w:rPr>
          <w:rFonts w:asciiTheme="majorHAnsi" w:hAnsiTheme="majorHAnsi" w:cs="Helvetica 45 Light"/>
          <w:color w:val="000000"/>
        </w:rPr>
        <w:t xml:space="preserve">Encourage </w:t>
      </w:r>
      <w:r w:rsidR="00E62C40" w:rsidRPr="0097017E">
        <w:rPr>
          <w:rFonts w:asciiTheme="majorHAnsi" w:hAnsiTheme="majorHAnsi" w:cs="Helvetica 45 Light"/>
          <w:color w:val="000000"/>
        </w:rPr>
        <w:t>pupils to research key photography terms and their meaning.</w:t>
      </w:r>
      <w:r w:rsidR="00DB6951">
        <w:rPr>
          <w:rFonts w:asciiTheme="majorHAnsi" w:hAnsiTheme="majorHAnsi" w:cs="Helvetica 45 Light"/>
          <w:color w:val="000000"/>
        </w:rPr>
        <w:t xml:space="preserve"> Ask</w:t>
      </w:r>
      <w:r w:rsidR="00E62C40" w:rsidRPr="0097017E">
        <w:rPr>
          <w:rFonts w:asciiTheme="majorHAnsi" w:hAnsiTheme="majorHAnsi" w:cs="Helvetica 45 Light"/>
          <w:color w:val="000000"/>
        </w:rPr>
        <w:t xml:space="preserve"> pupils to take or find photographs which are </w:t>
      </w:r>
      <w:r w:rsidR="00DB6951">
        <w:rPr>
          <w:rFonts w:asciiTheme="majorHAnsi" w:hAnsiTheme="majorHAnsi" w:cs="Helvetica 45 Light"/>
          <w:color w:val="000000"/>
        </w:rPr>
        <w:t xml:space="preserve">in turn </w:t>
      </w:r>
      <w:r w:rsidR="00E62C40" w:rsidRPr="0097017E">
        <w:rPr>
          <w:rFonts w:asciiTheme="majorHAnsi" w:hAnsiTheme="majorHAnsi" w:cs="Helvetica 45 Light"/>
          <w:color w:val="000000"/>
        </w:rPr>
        <w:t>made into new Frames of Reference. This could include finding interesting images which illustrate different types of local manufacturing</w:t>
      </w:r>
      <w:r w:rsidR="00DB6951">
        <w:rPr>
          <w:rFonts w:asciiTheme="majorHAnsi" w:hAnsiTheme="majorHAnsi" w:cs="Helvetica 45 Light"/>
          <w:color w:val="000000"/>
        </w:rPr>
        <w:t>.</w:t>
      </w:r>
    </w:p>
    <w:p w14:paraId="37112601" w14:textId="77777777" w:rsidR="0097017E" w:rsidRPr="0097017E" w:rsidRDefault="0097017E" w:rsidP="0097017E">
      <w:pPr>
        <w:rPr>
          <w:rFonts w:asciiTheme="majorHAnsi" w:hAnsiTheme="majorHAnsi"/>
        </w:rPr>
      </w:pPr>
    </w:p>
    <w:p w14:paraId="1CBE64D6" w14:textId="1F6AED1C" w:rsidR="00F32EF6" w:rsidRPr="0097017E" w:rsidRDefault="00F32EF6" w:rsidP="0097017E">
      <w:pPr>
        <w:pStyle w:val="ListParagraph"/>
        <w:numPr>
          <w:ilvl w:val="0"/>
          <w:numId w:val="3"/>
        </w:numPr>
        <w:rPr>
          <w:rFonts w:asciiTheme="majorHAnsi" w:hAnsiTheme="majorHAnsi"/>
        </w:rPr>
      </w:pPr>
      <w:r w:rsidRPr="0097017E">
        <w:rPr>
          <w:rFonts w:asciiTheme="majorHAnsi" w:hAnsiTheme="majorHAnsi"/>
        </w:rPr>
        <w:t xml:space="preserve">You could ask for </w:t>
      </w:r>
      <w:r w:rsidR="00661D13" w:rsidRPr="0097017E">
        <w:rPr>
          <w:rFonts w:asciiTheme="majorHAnsi" w:hAnsiTheme="majorHAnsi"/>
        </w:rPr>
        <w:t xml:space="preserve">pupils to gather </w:t>
      </w:r>
      <w:r w:rsidRPr="0097017E">
        <w:rPr>
          <w:rFonts w:asciiTheme="majorHAnsi" w:hAnsiTheme="majorHAnsi"/>
        </w:rPr>
        <w:t>information from parents</w:t>
      </w:r>
      <w:r w:rsidR="00661D13" w:rsidRPr="0097017E">
        <w:rPr>
          <w:rFonts w:asciiTheme="majorHAnsi" w:hAnsiTheme="majorHAnsi"/>
        </w:rPr>
        <w:t xml:space="preserve"> or other family member</w:t>
      </w:r>
      <w:r w:rsidR="0097017E" w:rsidRPr="0097017E">
        <w:rPr>
          <w:rFonts w:asciiTheme="majorHAnsi" w:hAnsiTheme="majorHAnsi"/>
        </w:rPr>
        <w:t>s</w:t>
      </w:r>
      <w:r w:rsidRPr="0097017E">
        <w:rPr>
          <w:rFonts w:asciiTheme="majorHAnsi" w:hAnsiTheme="majorHAnsi"/>
        </w:rPr>
        <w:t xml:space="preserve"> such as stories or insights into </w:t>
      </w:r>
      <w:r w:rsidR="00BF6A43" w:rsidRPr="0097017E">
        <w:rPr>
          <w:rFonts w:asciiTheme="majorHAnsi" w:hAnsiTheme="majorHAnsi"/>
        </w:rPr>
        <w:t xml:space="preserve">manufacturing </w:t>
      </w:r>
      <w:r w:rsidRPr="0097017E">
        <w:rPr>
          <w:rFonts w:asciiTheme="majorHAnsi" w:hAnsiTheme="majorHAnsi"/>
        </w:rPr>
        <w:t>processes that they ma</w:t>
      </w:r>
      <w:r w:rsidR="001863B2" w:rsidRPr="0097017E">
        <w:rPr>
          <w:rFonts w:asciiTheme="majorHAnsi" w:hAnsiTheme="majorHAnsi"/>
        </w:rPr>
        <w:t>y have used in their working lif</w:t>
      </w:r>
      <w:r w:rsidRPr="0097017E">
        <w:rPr>
          <w:rFonts w:asciiTheme="majorHAnsi" w:hAnsiTheme="majorHAnsi"/>
        </w:rPr>
        <w:t>e.</w:t>
      </w:r>
    </w:p>
    <w:p w14:paraId="4629523D" w14:textId="0837B3E9" w:rsidR="00BF6A43" w:rsidRPr="0097017E" w:rsidRDefault="00BF6A43" w:rsidP="0097017E">
      <w:pPr>
        <w:pStyle w:val="ListParagraph"/>
        <w:numPr>
          <w:ilvl w:val="0"/>
          <w:numId w:val="3"/>
        </w:numPr>
        <w:rPr>
          <w:rFonts w:asciiTheme="majorHAnsi" w:hAnsiTheme="majorHAnsi"/>
        </w:rPr>
      </w:pPr>
      <w:r w:rsidRPr="0097017E">
        <w:rPr>
          <w:rFonts w:asciiTheme="majorHAnsi" w:hAnsiTheme="majorHAnsi"/>
        </w:rPr>
        <w:t>You could visit a local manufacturer or ask a representative to come into school to talk about the process they use, their supply chain, the different roles and jobs in their site and the skills they look for in employees.</w:t>
      </w:r>
    </w:p>
    <w:p w14:paraId="742A5771" w14:textId="2EFCE1EF" w:rsidR="00F32EF6" w:rsidRPr="0097017E" w:rsidRDefault="00BF6A43" w:rsidP="00987CCC">
      <w:pPr>
        <w:pStyle w:val="ListParagraph"/>
        <w:numPr>
          <w:ilvl w:val="0"/>
          <w:numId w:val="3"/>
        </w:numPr>
        <w:rPr>
          <w:rFonts w:asciiTheme="majorHAnsi" w:hAnsiTheme="majorHAnsi"/>
        </w:rPr>
      </w:pPr>
      <w:r w:rsidRPr="0097017E">
        <w:rPr>
          <w:rFonts w:asciiTheme="majorHAnsi" w:hAnsiTheme="majorHAnsi"/>
        </w:rPr>
        <w:t xml:space="preserve">Get the class to create their own simple production line during a lesson – they could be as simple as creating and packaging a sandwich, a gift wrapping service or producing and mailing a school newsletter or some promotional material. </w:t>
      </w:r>
    </w:p>
    <w:p w14:paraId="26625D50" w14:textId="77777777" w:rsidR="00F42FA6" w:rsidRPr="0097017E" w:rsidRDefault="00F42FA6">
      <w:pPr>
        <w:rPr>
          <w:rFonts w:asciiTheme="majorHAnsi" w:hAnsiTheme="majorHAnsi"/>
        </w:rPr>
      </w:pPr>
    </w:p>
    <w:sectPr w:rsidR="00F42FA6" w:rsidRPr="0097017E" w:rsidSect="008D089E">
      <w:pgSz w:w="16840" w:h="11900" w:orient="landscape"/>
      <w:pgMar w:top="156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0A53F" w14:textId="77777777" w:rsidR="009D42C8" w:rsidRDefault="009D42C8" w:rsidP="00AF2660">
      <w:r>
        <w:separator/>
      </w:r>
    </w:p>
  </w:endnote>
  <w:endnote w:type="continuationSeparator" w:id="0">
    <w:p w14:paraId="7C899DA7" w14:textId="77777777" w:rsidR="009D42C8" w:rsidRDefault="009D42C8" w:rsidP="00A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2358" w14:textId="77777777" w:rsidR="009D42C8" w:rsidRDefault="009D42C8" w:rsidP="00AF2660">
      <w:r>
        <w:separator/>
      </w:r>
    </w:p>
  </w:footnote>
  <w:footnote w:type="continuationSeparator" w:id="0">
    <w:p w14:paraId="0DC2CCBB" w14:textId="77777777" w:rsidR="009D42C8" w:rsidRDefault="009D42C8" w:rsidP="00AF2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939"/>
    <w:multiLevelType w:val="hybridMultilevel"/>
    <w:tmpl w:val="7B6ECEDE"/>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DA52985"/>
    <w:multiLevelType w:val="hybridMultilevel"/>
    <w:tmpl w:val="4FD6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CC"/>
    <w:rsid w:val="001662A6"/>
    <w:rsid w:val="0018604D"/>
    <w:rsid w:val="001863B2"/>
    <w:rsid w:val="00284B51"/>
    <w:rsid w:val="00646600"/>
    <w:rsid w:val="00661D13"/>
    <w:rsid w:val="008D089E"/>
    <w:rsid w:val="00945029"/>
    <w:rsid w:val="0097017E"/>
    <w:rsid w:val="00987CCC"/>
    <w:rsid w:val="009D42C8"/>
    <w:rsid w:val="009E40CA"/>
    <w:rsid w:val="00AF2660"/>
    <w:rsid w:val="00BF6A43"/>
    <w:rsid w:val="00D302D3"/>
    <w:rsid w:val="00DB6951"/>
    <w:rsid w:val="00E62C40"/>
    <w:rsid w:val="00E64CBF"/>
    <w:rsid w:val="00E97FB7"/>
    <w:rsid w:val="00F32EF6"/>
    <w:rsid w:val="00F4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AF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CC"/>
    <w:pPr>
      <w:ind w:left="720"/>
      <w:contextualSpacing/>
    </w:pPr>
  </w:style>
  <w:style w:type="paragraph" w:customStyle="1" w:styleId="Pa102">
    <w:name w:val="Pa10+2"/>
    <w:basedOn w:val="Normal"/>
    <w:next w:val="Normal"/>
    <w:uiPriority w:val="99"/>
    <w:rsid w:val="00987CCC"/>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987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CC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45029"/>
    <w:rPr>
      <w:sz w:val="16"/>
      <w:szCs w:val="16"/>
    </w:rPr>
  </w:style>
  <w:style w:type="paragraph" w:styleId="CommentText">
    <w:name w:val="annotation text"/>
    <w:basedOn w:val="Normal"/>
    <w:link w:val="CommentTextChar"/>
    <w:uiPriority w:val="99"/>
    <w:semiHidden/>
    <w:unhideWhenUsed/>
    <w:rsid w:val="00945029"/>
    <w:rPr>
      <w:sz w:val="20"/>
      <w:szCs w:val="20"/>
    </w:rPr>
  </w:style>
  <w:style w:type="character" w:customStyle="1" w:styleId="CommentTextChar">
    <w:name w:val="Comment Text Char"/>
    <w:basedOn w:val="DefaultParagraphFont"/>
    <w:link w:val="CommentText"/>
    <w:uiPriority w:val="99"/>
    <w:semiHidden/>
    <w:rsid w:val="00945029"/>
    <w:rPr>
      <w:sz w:val="20"/>
      <w:szCs w:val="20"/>
      <w:lang w:val="en-GB"/>
    </w:rPr>
  </w:style>
  <w:style w:type="paragraph" w:styleId="CommentSubject">
    <w:name w:val="annotation subject"/>
    <w:basedOn w:val="CommentText"/>
    <w:next w:val="CommentText"/>
    <w:link w:val="CommentSubjectChar"/>
    <w:uiPriority w:val="99"/>
    <w:semiHidden/>
    <w:unhideWhenUsed/>
    <w:rsid w:val="00945029"/>
    <w:rPr>
      <w:b/>
      <w:bCs/>
    </w:rPr>
  </w:style>
  <w:style w:type="character" w:customStyle="1" w:styleId="CommentSubjectChar">
    <w:name w:val="Comment Subject Char"/>
    <w:basedOn w:val="CommentTextChar"/>
    <w:link w:val="CommentSubject"/>
    <w:uiPriority w:val="99"/>
    <w:semiHidden/>
    <w:rsid w:val="00945029"/>
    <w:rPr>
      <w:b/>
      <w:bCs/>
      <w:sz w:val="20"/>
      <w:szCs w:val="20"/>
      <w:lang w:val="en-GB"/>
    </w:rPr>
  </w:style>
  <w:style w:type="paragraph" w:styleId="Revision">
    <w:name w:val="Revision"/>
    <w:hidden/>
    <w:uiPriority w:val="99"/>
    <w:semiHidden/>
    <w:rsid w:val="00945029"/>
    <w:rPr>
      <w:lang w:val="en-GB"/>
    </w:rPr>
  </w:style>
  <w:style w:type="paragraph" w:styleId="Header">
    <w:name w:val="header"/>
    <w:basedOn w:val="Normal"/>
    <w:link w:val="HeaderChar"/>
    <w:uiPriority w:val="99"/>
    <w:unhideWhenUsed/>
    <w:rsid w:val="00AF2660"/>
    <w:pPr>
      <w:tabs>
        <w:tab w:val="center" w:pos="4513"/>
        <w:tab w:val="right" w:pos="9026"/>
      </w:tabs>
    </w:pPr>
  </w:style>
  <w:style w:type="character" w:customStyle="1" w:styleId="HeaderChar">
    <w:name w:val="Header Char"/>
    <w:basedOn w:val="DefaultParagraphFont"/>
    <w:link w:val="Header"/>
    <w:uiPriority w:val="99"/>
    <w:rsid w:val="00AF2660"/>
    <w:rPr>
      <w:lang w:val="en-GB"/>
    </w:rPr>
  </w:style>
  <w:style w:type="paragraph" w:styleId="Footer">
    <w:name w:val="footer"/>
    <w:basedOn w:val="Normal"/>
    <w:link w:val="FooterChar"/>
    <w:uiPriority w:val="99"/>
    <w:unhideWhenUsed/>
    <w:rsid w:val="00AF2660"/>
    <w:pPr>
      <w:tabs>
        <w:tab w:val="center" w:pos="4513"/>
        <w:tab w:val="right" w:pos="9026"/>
      </w:tabs>
    </w:pPr>
  </w:style>
  <w:style w:type="character" w:customStyle="1" w:styleId="FooterChar">
    <w:name w:val="Footer Char"/>
    <w:basedOn w:val="DefaultParagraphFont"/>
    <w:link w:val="Footer"/>
    <w:uiPriority w:val="99"/>
    <w:rsid w:val="00AF266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CC"/>
    <w:pPr>
      <w:ind w:left="720"/>
      <w:contextualSpacing/>
    </w:pPr>
  </w:style>
  <w:style w:type="paragraph" w:customStyle="1" w:styleId="Pa102">
    <w:name w:val="Pa10+2"/>
    <w:basedOn w:val="Normal"/>
    <w:next w:val="Normal"/>
    <w:uiPriority w:val="99"/>
    <w:rsid w:val="00987CCC"/>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987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CC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45029"/>
    <w:rPr>
      <w:sz w:val="16"/>
      <w:szCs w:val="16"/>
    </w:rPr>
  </w:style>
  <w:style w:type="paragraph" w:styleId="CommentText">
    <w:name w:val="annotation text"/>
    <w:basedOn w:val="Normal"/>
    <w:link w:val="CommentTextChar"/>
    <w:uiPriority w:val="99"/>
    <w:semiHidden/>
    <w:unhideWhenUsed/>
    <w:rsid w:val="00945029"/>
    <w:rPr>
      <w:sz w:val="20"/>
      <w:szCs w:val="20"/>
    </w:rPr>
  </w:style>
  <w:style w:type="character" w:customStyle="1" w:styleId="CommentTextChar">
    <w:name w:val="Comment Text Char"/>
    <w:basedOn w:val="DefaultParagraphFont"/>
    <w:link w:val="CommentText"/>
    <w:uiPriority w:val="99"/>
    <w:semiHidden/>
    <w:rsid w:val="00945029"/>
    <w:rPr>
      <w:sz w:val="20"/>
      <w:szCs w:val="20"/>
      <w:lang w:val="en-GB"/>
    </w:rPr>
  </w:style>
  <w:style w:type="paragraph" w:styleId="CommentSubject">
    <w:name w:val="annotation subject"/>
    <w:basedOn w:val="CommentText"/>
    <w:next w:val="CommentText"/>
    <w:link w:val="CommentSubjectChar"/>
    <w:uiPriority w:val="99"/>
    <w:semiHidden/>
    <w:unhideWhenUsed/>
    <w:rsid w:val="00945029"/>
    <w:rPr>
      <w:b/>
      <w:bCs/>
    </w:rPr>
  </w:style>
  <w:style w:type="character" w:customStyle="1" w:styleId="CommentSubjectChar">
    <w:name w:val="Comment Subject Char"/>
    <w:basedOn w:val="CommentTextChar"/>
    <w:link w:val="CommentSubject"/>
    <w:uiPriority w:val="99"/>
    <w:semiHidden/>
    <w:rsid w:val="00945029"/>
    <w:rPr>
      <w:b/>
      <w:bCs/>
      <w:sz w:val="20"/>
      <w:szCs w:val="20"/>
      <w:lang w:val="en-GB"/>
    </w:rPr>
  </w:style>
  <w:style w:type="paragraph" w:styleId="Revision">
    <w:name w:val="Revision"/>
    <w:hidden/>
    <w:uiPriority w:val="99"/>
    <w:semiHidden/>
    <w:rsid w:val="00945029"/>
    <w:rPr>
      <w:lang w:val="en-GB"/>
    </w:rPr>
  </w:style>
  <w:style w:type="paragraph" w:styleId="Header">
    <w:name w:val="header"/>
    <w:basedOn w:val="Normal"/>
    <w:link w:val="HeaderChar"/>
    <w:uiPriority w:val="99"/>
    <w:unhideWhenUsed/>
    <w:rsid w:val="00AF2660"/>
    <w:pPr>
      <w:tabs>
        <w:tab w:val="center" w:pos="4513"/>
        <w:tab w:val="right" w:pos="9026"/>
      </w:tabs>
    </w:pPr>
  </w:style>
  <w:style w:type="character" w:customStyle="1" w:styleId="HeaderChar">
    <w:name w:val="Header Char"/>
    <w:basedOn w:val="DefaultParagraphFont"/>
    <w:link w:val="Header"/>
    <w:uiPriority w:val="99"/>
    <w:rsid w:val="00AF2660"/>
    <w:rPr>
      <w:lang w:val="en-GB"/>
    </w:rPr>
  </w:style>
  <w:style w:type="paragraph" w:styleId="Footer">
    <w:name w:val="footer"/>
    <w:basedOn w:val="Normal"/>
    <w:link w:val="FooterChar"/>
    <w:uiPriority w:val="99"/>
    <w:unhideWhenUsed/>
    <w:rsid w:val="00AF2660"/>
    <w:pPr>
      <w:tabs>
        <w:tab w:val="center" w:pos="4513"/>
        <w:tab w:val="right" w:pos="9026"/>
      </w:tabs>
    </w:pPr>
  </w:style>
  <w:style w:type="character" w:customStyle="1" w:styleId="FooterChar">
    <w:name w:val="Footer Char"/>
    <w:basedOn w:val="DefaultParagraphFont"/>
    <w:link w:val="Footer"/>
    <w:uiPriority w:val="99"/>
    <w:rsid w:val="00AF26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2014-01-20T06:49:00Z</dcterms:created>
  <dcterms:modified xsi:type="dcterms:W3CDTF">2015-01-14T14:55:00Z</dcterms:modified>
</cp:coreProperties>
</file>