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13C27" w14:textId="2D348E21" w:rsidR="00752C20" w:rsidRDefault="00377813" w:rsidP="00752C20">
      <w:r>
        <w:rPr>
          <w:noProof/>
          <w:lang w:eastAsia="en-GB"/>
        </w:rPr>
        <mc:AlternateContent>
          <mc:Choice Requires="wps">
            <w:drawing>
              <wp:anchor distT="0" distB="0" distL="114300" distR="114300" simplePos="0" relativeHeight="251659264" behindDoc="0" locked="0" layoutInCell="1" allowOverlap="1" wp14:anchorId="543D5D8E" wp14:editId="026B6CD5">
                <wp:simplePos x="0" y="0"/>
                <wp:positionH relativeFrom="column">
                  <wp:posOffset>5029200</wp:posOffset>
                </wp:positionH>
                <wp:positionV relativeFrom="paragraph">
                  <wp:posOffset>114300</wp:posOffset>
                </wp:positionV>
                <wp:extent cx="3314700" cy="3314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314700" cy="3314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E9CF55" w14:textId="77777777" w:rsidR="00377813" w:rsidRPr="00A47D3F" w:rsidRDefault="00377813" w:rsidP="00377813">
                            <w:pPr>
                              <w:widowControl w:val="0"/>
                              <w:autoSpaceDE w:val="0"/>
                              <w:autoSpaceDN w:val="0"/>
                              <w:adjustRightInd w:val="0"/>
                              <w:rPr>
                                <w:rFonts w:asciiTheme="majorHAnsi" w:hAnsiTheme="majorHAnsi" w:cs="Arial"/>
                                <w:b/>
                                <w:color w:val="800000"/>
                                <w:kern w:val="1"/>
                                <w:lang w:val="en-US"/>
                              </w:rPr>
                            </w:pPr>
                            <w:r w:rsidRPr="00A47D3F">
                              <w:rPr>
                                <w:rFonts w:asciiTheme="majorHAnsi" w:hAnsiTheme="majorHAnsi" w:cs="Arial"/>
                                <w:b/>
                                <w:color w:val="800000"/>
                                <w:kern w:val="1"/>
                                <w:lang w:val="en-US"/>
                              </w:rPr>
                              <w:t>Steady growth and rising optimism among UK's manufacturers - CBI</w:t>
                            </w:r>
                          </w:p>
                          <w:p w14:paraId="33C3D3C2" w14:textId="77777777" w:rsidR="00377813" w:rsidRPr="00A47D3F" w:rsidRDefault="00377813" w:rsidP="00377813">
                            <w:pPr>
                              <w:widowControl w:val="0"/>
                              <w:autoSpaceDE w:val="0"/>
                              <w:autoSpaceDN w:val="0"/>
                              <w:adjustRightInd w:val="0"/>
                              <w:rPr>
                                <w:rFonts w:asciiTheme="majorHAnsi" w:hAnsiTheme="majorHAnsi" w:cs="Arial"/>
                                <w:b/>
                                <w:color w:val="595959" w:themeColor="text1" w:themeTint="A6"/>
                                <w:kern w:val="1"/>
                                <w:lang w:val="en-US"/>
                              </w:rPr>
                            </w:pPr>
                          </w:p>
                          <w:p w14:paraId="7A9F982F" w14:textId="77777777" w:rsidR="00377813" w:rsidRPr="00A47D3F" w:rsidRDefault="00377813" w:rsidP="00377813">
                            <w:pPr>
                              <w:widowControl w:val="0"/>
                              <w:autoSpaceDE w:val="0"/>
                              <w:autoSpaceDN w:val="0"/>
                              <w:adjustRightInd w:val="0"/>
                              <w:rPr>
                                <w:rFonts w:asciiTheme="majorHAnsi" w:hAnsiTheme="majorHAnsi" w:cs="Arial"/>
                                <w:b/>
                                <w:color w:val="595959" w:themeColor="text1" w:themeTint="A6"/>
                                <w:kern w:val="1"/>
                                <w:lang w:val="en-US"/>
                              </w:rPr>
                            </w:pPr>
                            <w:r w:rsidRPr="00A47D3F">
                              <w:rPr>
                                <w:rFonts w:asciiTheme="majorHAnsi" w:hAnsiTheme="majorHAnsi" w:cs="Arial"/>
                                <w:b/>
                                <w:color w:val="595959" w:themeColor="text1" w:themeTint="A6"/>
                                <w:kern w:val="1"/>
                                <w:lang w:val="en-US"/>
                              </w:rPr>
                              <w:t>Optimism among UK manufacturers rose at the fastest rate since April 2010 as orders and output continued to grow steadily in the three months to October. That’s according to the latest CBI quarterly Industrial Trends Survey.</w:t>
                            </w:r>
                          </w:p>
                          <w:p w14:paraId="579E33B1" w14:textId="77777777" w:rsidR="00377813" w:rsidRPr="00A47D3F" w:rsidRDefault="00377813" w:rsidP="00377813">
                            <w:pPr>
                              <w:rPr>
                                <w:rFonts w:asciiTheme="majorHAnsi" w:hAnsiTheme="majorHAnsi"/>
                                <w:b/>
                                <w:color w:val="595959" w:themeColor="text1" w:themeTint="A6"/>
                              </w:rPr>
                            </w:pPr>
                            <w:r w:rsidRPr="00A47D3F">
                              <w:rPr>
                                <w:rFonts w:asciiTheme="majorHAnsi" w:hAnsiTheme="majorHAnsi" w:cs="Arial"/>
                                <w:b/>
                                <w:color w:val="595959" w:themeColor="text1" w:themeTint="A6"/>
                                <w:kern w:val="1"/>
                                <w:lang w:val="en-US"/>
                              </w:rPr>
                              <w:t>The survey of more than 350 manufacturers reveals total new orders grew for the second consecutive quarter and output rose for the third consecutive quarter. Total new orders grew at the fastest pace since April 2012, with growth in the volume of domestic orders at its highest rate since April 2011.</w:t>
                            </w:r>
                          </w:p>
                          <w:p w14:paraId="6B31E770" w14:textId="77777777" w:rsidR="00377813" w:rsidRPr="00A47D3F" w:rsidRDefault="00377813" w:rsidP="00377813">
                            <w:pPr>
                              <w:rPr>
                                <w:b/>
                              </w:rPr>
                            </w:pPr>
                          </w:p>
                          <w:p w14:paraId="7488A13B" w14:textId="77777777" w:rsidR="00377813" w:rsidRDefault="00377813" w:rsidP="00377813">
                            <w:pPr>
                              <w:widowControl w:val="0"/>
                              <w:autoSpaceDE w:val="0"/>
                              <w:autoSpaceDN w:val="0"/>
                              <w:adjustRightInd w:val="0"/>
                              <w:rPr>
                                <w:rFonts w:asciiTheme="majorHAnsi" w:hAnsiTheme="majorHAnsi" w:cs="Times"/>
                                <w:b/>
                                <w:color w:val="595959" w:themeColor="text1" w:themeTint="A6"/>
                                <w:kern w:val="1"/>
                                <w:lang w:val="en-US"/>
                              </w:rPr>
                            </w:pPr>
                            <w:r w:rsidRPr="00A47D3F">
                              <w:rPr>
                                <w:rFonts w:asciiTheme="majorHAnsi" w:hAnsiTheme="majorHAnsi" w:cs="Times"/>
                                <w:b/>
                                <w:color w:val="595959" w:themeColor="text1" w:themeTint="A6"/>
                                <w:kern w:val="1"/>
                                <w:lang w:val="en-US"/>
                              </w:rPr>
                              <w:t>24th October 2013</w:t>
                            </w:r>
                          </w:p>
                          <w:p w14:paraId="237D84BF" w14:textId="77777777" w:rsidR="00377813" w:rsidRDefault="003778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396pt;margin-top:9pt;width:261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" filled="f" stroked="f">
                <v:textbox>
                  <w:txbxContent>
                    <w:p w14:paraId="5BE9CF55" w14:textId="77777777" w:rsidR="00377813" w:rsidRPr="00A47D3F" w:rsidRDefault="00377813" w:rsidP="00377813">
                      <w:pPr>
                        <w:widowControl w:val="0"/>
                        <w:autoSpaceDE w:val="0"/>
                        <w:autoSpaceDN w:val="0"/>
                        <w:adjustRightInd w:val="0"/>
                        <w:rPr>
                          <w:rFonts w:asciiTheme="majorHAnsi" w:hAnsiTheme="majorHAnsi" w:cs="Arial"/>
                          <w:b/>
                          <w:color w:val="800000"/>
                          <w:kern w:val="1"/>
                          <w:lang w:val="en-US"/>
                        </w:rPr>
                      </w:pPr>
                      <w:r w:rsidRPr="00A47D3F">
                        <w:rPr>
                          <w:rFonts w:asciiTheme="majorHAnsi" w:hAnsiTheme="majorHAnsi" w:cs="Arial"/>
                          <w:b/>
                          <w:color w:val="800000"/>
                          <w:kern w:val="1"/>
                          <w:lang w:val="en-US"/>
                        </w:rPr>
                        <w:t>Steady growth and rising optimism among UK's manufacturers - CBI</w:t>
                      </w:r>
                    </w:p>
                    <w:p w14:paraId="33C3D3C2" w14:textId="77777777" w:rsidR="00377813" w:rsidRPr="00A47D3F" w:rsidRDefault="00377813" w:rsidP="00377813">
                      <w:pPr>
                        <w:widowControl w:val="0"/>
                        <w:autoSpaceDE w:val="0"/>
                        <w:autoSpaceDN w:val="0"/>
                        <w:adjustRightInd w:val="0"/>
                        <w:rPr>
                          <w:rFonts w:asciiTheme="majorHAnsi" w:hAnsiTheme="majorHAnsi" w:cs="Arial"/>
                          <w:b/>
                          <w:color w:val="595959" w:themeColor="text1" w:themeTint="A6"/>
                          <w:kern w:val="1"/>
                          <w:lang w:val="en-US"/>
                        </w:rPr>
                      </w:pPr>
                    </w:p>
                    <w:p w14:paraId="7A9F982F" w14:textId="77777777" w:rsidR="00377813" w:rsidRPr="00A47D3F" w:rsidRDefault="00377813" w:rsidP="00377813">
                      <w:pPr>
                        <w:widowControl w:val="0"/>
                        <w:autoSpaceDE w:val="0"/>
                        <w:autoSpaceDN w:val="0"/>
                        <w:adjustRightInd w:val="0"/>
                        <w:rPr>
                          <w:rFonts w:asciiTheme="majorHAnsi" w:hAnsiTheme="majorHAnsi" w:cs="Arial"/>
                          <w:b/>
                          <w:color w:val="595959" w:themeColor="text1" w:themeTint="A6"/>
                          <w:kern w:val="1"/>
                          <w:lang w:val="en-US"/>
                        </w:rPr>
                      </w:pPr>
                      <w:r w:rsidRPr="00A47D3F">
                        <w:rPr>
                          <w:rFonts w:asciiTheme="majorHAnsi" w:hAnsiTheme="majorHAnsi" w:cs="Arial"/>
                          <w:b/>
                          <w:color w:val="595959" w:themeColor="text1" w:themeTint="A6"/>
                          <w:kern w:val="1"/>
                          <w:lang w:val="en-US"/>
                        </w:rPr>
                        <w:t>Optimism among UK manufacturers rose at the fastest rate since April 2010 as orders and output continued to grow steadily in the three months to October. That’s according to the latest CBI quarterly Industrial Trends Survey.</w:t>
                      </w:r>
                    </w:p>
                    <w:p w14:paraId="579E33B1" w14:textId="77777777" w:rsidR="00377813" w:rsidRPr="00A47D3F" w:rsidRDefault="00377813" w:rsidP="00377813">
                      <w:pPr>
                        <w:rPr>
                          <w:rFonts w:asciiTheme="majorHAnsi" w:hAnsiTheme="majorHAnsi"/>
                          <w:b/>
                          <w:color w:val="595959" w:themeColor="text1" w:themeTint="A6"/>
                        </w:rPr>
                      </w:pPr>
                      <w:r w:rsidRPr="00A47D3F">
                        <w:rPr>
                          <w:rFonts w:asciiTheme="majorHAnsi" w:hAnsiTheme="majorHAnsi" w:cs="Arial"/>
                          <w:b/>
                          <w:color w:val="595959" w:themeColor="text1" w:themeTint="A6"/>
                          <w:kern w:val="1"/>
                          <w:lang w:val="en-US"/>
                        </w:rPr>
                        <w:t>The survey of more than 350 manufacturers reveals total new orders grew for the second consecutive quarter and output rose for the third consecutive quarter. Total new orders grew at the fastest pace since April 2012, with growth in the volume of domestic orders at its highest rate since April 2011.</w:t>
                      </w:r>
                    </w:p>
                    <w:p w14:paraId="6B31E770" w14:textId="77777777" w:rsidR="00377813" w:rsidRPr="00A47D3F" w:rsidRDefault="00377813" w:rsidP="00377813">
                      <w:pPr>
                        <w:rPr>
                          <w:b/>
                        </w:rPr>
                      </w:pPr>
                    </w:p>
                    <w:p w14:paraId="7488A13B" w14:textId="77777777" w:rsidR="00377813" w:rsidRDefault="00377813" w:rsidP="00377813">
                      <w:pPr>
                        <w:widowControl w:val="0"/>
                        <w:autoSpaceDE w:val="0"/>
                        <w:autoSpaceDN w:val="0"/>
                        <w:adjustRightInd w:val="0"/>
                        <w:rPr>
                          <w:rFonts w:asciiTheme="majorHAnsi" w:hAnsiTheme="majorHAnsi" w:cs="Times"/>
                          <w:b/>
                          <w:color w:val="595959" w:themeColor="text1" w:themeTint="A6"/>
                          <w:kern w:val="1"/>
                          <w:lang w:val="en-US"/>
                        </w:rPr>
                      </w:pPr>
                      <w:r w:rsidRPr="00A47D3F">
                        <w:rPr>
                          <w:rFonts w:asciiTheme="majorHAnsi" w:hAnsiTheme="majorHAnsi" w:cs="Times"/>
                          <w:b/>
                          <w:color w:val="595959" w:themeColor="text1" w:themeTint="A6"/>
                          <w:kern w:val="1"/>
                          <w:lang w:val="en-US"/>
                        </w:rPr>
                        <w:t>24th October 2013</w:t>
                      </w:r>
                    </w:p>
                    <w:p w14:paraId="237D84BF" w14:textId="77777777" w:rsidR="00377813" w:rsidRDefault="00377813"/>
                  </w:txbxContent>
                </v:textbox>
                <w10:wrap type="square"/>
              </v:shape>
            </w:pict>
          </mc:Fallback>
        </mc:AlternateContent>
      </w:r>
      <w:r w:rsidR="00752C20">
        <w:rPr>
          <w:noProof/>
          <w:lang w:eastAsia="en-GB"/>
        </w:rPr>
        <w:drawing>
          <wp:inline distT="0" distB="0" distL="0" distR="0" wp14:anchorId="0B454AC0" wp14:editId="7C515DFF">
            <wp:extent cx="1483629"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4690" cy="1143817"/>
                    </a:xfrm>
                    <a:prstGeom prst="rect">
                      <a:avLst/>
                    </a:prstGeom>
                    <a:noFill/>
                    <a:ln>
                      <a:noFill/>
                    </a:ln>
                  </pic:spPr>
                </pic:pic>
              </a:graphicData>
            </a:graphic>
          </wp:inline>
        </w:drawing>
      </w:r>
      <w:bookmarkStart w:id="0" w:name="_GoBack"/>
      <w:bookmarkEnd w:id="0"/>
    </w:p>
    <w:p w14:paraId="0C8D9B02" w14:textId="77777777" w:rsidR="00752C20" w:rsidRDefault="00752C20" w:rsidP="00752C20"/>
    <w:p w14:paraId="2A3D98CA" w14:textId="77777777" w:rsidR="00FF0F13" w:rsidRDefault="00FF0F13" w:rsidP="00752C20"/>
    <w:p w14:paraId="68E40A21" w14:textId="77777777" w:rsidR="00752C20" w:rsidRPr="00A47796" w:rsidRDefault="00752C20" w:rsidP="00752C20">
      <w:pPr>
        <w:rPr>
          <w:rFonts w:asciiTheme="majorHAnsi" w:hAnsiTheme="majorHAnsi"/>
          <w:b/>
          <w:color w:val="800000"/>
          <w:sz w:val="32"/>
          <w:szCs w:val="32"/>
        </w:rPr>
      </w:pPr>
      <w:r w:rsidRPr="00A47796">
        <w:rPr>
          <w:rFonts w:asciiTheme="majorHAnsi" w:hAnsiTheme="majorHAnsi"/>
          <w:b/>
          <w:color w:val="800000"/>
          <w:sz w:val="32"/>
          <w:szCs w:val="32"/>
        </w:rPr>
        <w:t>Teacher Resources</w:t>
      </w:r>
    </w:p>
    <w:p w14:paraId="0F65801D" w14:textId="77777777" w:rsidR="00752C20" w:rsidRDefault="00752C20" w:rsidP="00752C20">
      <w:pPr>
        <w:rPr>
          <w:rFonts w:asciiTheme="majorHAnsi" w:hAnsiTheme="majorHAnsi"/>
        </w:rPr>
      </w:pPr>
    </w:p>
    <w:p w14:paraId="43F09022" w14:textId="77777777" w:rsidR="00752C20" w:rsidRPr="004C4E38" w:rsidRDefault="00752C20" w:rsidP="00752C20">
      <w:pPr>
        <w:rPr>
          <w:rFonts w:asciiTheme="majorHAnsi" w:hAnsiTheme="majorHAnsi"/>
          <w:sz w:val="144"/>
          <w:szCs w:val="144"/>
        </w:rPr>
      </w:pPr>
      <w:r>
        <w:rPr>
          <w:rFonts w:asciiTheme="majorHAnsi" w:hAnsiTheme="majorHAnsi"/>
          <w:sz w:val="144"/>
          <w:szCs w:val="144"/>
        </w:rPr>
        <w:t>2</w:t>
      </w:r>
    </w:p>
    <w:p w14:paraId="7ED639A5" w14:textId="77777777" w:rsidR="00752C20" w:rsidRDefault="00752C20" w:rsidP="00752C20">
      <w:pPr>
        <w:rPr>
          <w:rFonts w:asciiTheme="majorHAnsi" w:hAnsiTheme="majorHAnsi"/>
        </w:rPr>
      </w:pPr>
    </w:p>
    <w:p w14:paraId="7B6E7236" w14:textId="77777777" w:rsidR="00752C20" w:rsidRDefault="00752C20" w:rsidP="00752C20">
      <w:pPr>
        <w:rPr>
          <w:rFonts w:asciiTheme="majorHAnsi" w:hAnsiTheme="majorHAnsi"/>
        </w:rPr>
      </w:pPr>
    </w:p>
    <w:p w14:paraId="57208ACF" w14:textId="77777777" w:rsidR="00752C20" w:rsidRPr="00301752" w:rsidRDefault="00752C20" w:rsidP="00752C20">
      <w:pPr>
        <w:rPr>
          <w:rFonts w:asciiTheme="majorHAnsi" w:hAnsiTheme="majorHAnsi"/>
          <w:b/>
          <w:color w:val="800000"/>
          <w:sz w:val="52"/>
          <w:szCs w:val="52"/>
        </w:rPr>
      </w:pPr>
      <w:r w:rsidRPr="00301752">
        <w:rPr>
          <w:rFonts w:asciiTheme="majorHAnsi" w:hAnsiTheme="majorHAnsi"/>
          <w:b/>
          <w:color w:val="800000"/>
          <w:sz w:val="52"/>
          <w:szCs w:val="52"/>
        </w:rPr>
        <w:t xml:space="preserve">Theme: </w:t>
      </w:r>
      <w:r>
        <w:rPr>
          <w:rFonts w:asciiTheme="majorHAnsi" w:hAnsiTheme="majorHAnsi"/>
          <w:b/>
          <w:color w:val="800000"/>
          <w:sz w:val="52"/>
          <w:szCs w:val="52"/>
        </w:rPr>
        <w:t>UK Manufacturers</w:t>
      </w:r>
    </w:p>
    <w:p w14:paraId="167A1785" w14:textId="77777777" w:rsidR="00752C20" w:rsidRDefault="00752C20" w:rsidP="00752C20">
      <w:pPr>
        <w:rPr>
          <w:rFonts w:asciiTheme="majorHAnsi" w:hAnsiTheme="majorHAnsi"/>
          <w:sz w:val="144"/>
          <w:szCs w:val="144"/>
        </w:rPr>
      </w:pPr>
    </w:p>
    <w:p w14:paraId="64E50781" w14:textId="77777777" w:rsidR="00752C20" w:rsidRDefault="00752C20" w:rsidP="00752C20">
      <w:pPr>
        <w:rPr>
          <w:rFonts w:asciiTheme="majorHAnsi" w:hAnsiTheme="majorHAnsi"/>
          <w:sz w:val="144"/>
          <w:szCs w:val="144"/>
        </w:rPr>
      </w:pPr>
      <w:r>
        <w:rPr>
          <w:rFonts w:asciiTheme="majorHAnsi" w:hAnsiTheme="majorHAnsi"/>
          <w:sz w:val="144"/>
          <w:szCs w:val="144"/>
        </w:rPr>
        <w:lastRenderedPageBreak/>
        <w:t>2.2</w:t>
      </w:r>
    </w:p>
    <w:p w14:paraId="415DD6ED" w14:textId="77777777" w:rsidR="00752C20" w:rsidRPr="002510D8" w:rsidRDefault="00752C20" w:rsidP="00752C20">
      <w:pPr>
        <w:rPr>
          <w:rFonts w:asciiTheme="majorHAnsi" w:hAnsiTheme="majorHAnsi"/>
          <w:color w:val="800000"/>
        </w:rPr>
      </w:pPr>
      <w:r>
        <w:rPr>
          <w:rFonts w:asciiTheme="majorHAnsi" w:hAnsiTheme="majorHAnsi"/>
          <w:color w:val="800000"/>
        </w:rPr>
        <w:t>Manufacturing Area:</w:t>
      </w:r>
    </w:p>
    <w:p w14:paraId="480B0DA0" w14:textId="77777777" w:rsidR="00752C20" w:rsidRPr="0063481D" w:rsidRDefault="00752C20" w:rsidP="00752C20">
      <w:pPr>
        <w:rPr>
          <w:rFonts w:asciiTheme="majorHAnsi" w:hAnsiTheme="majorHAnsi"/>
          <w:sz w:val="28"/>
          <w:szCs w:val="28"/>
        </w:rPr>
      </w:pPr>
    </w:p>
    <w:p w14:paraId="3B8338A4" w14:textId="77777777" w:rsidR="00CF3752" w:rsidRDefault="00752C20" w:rsidP="00CF3752">
      <w:r>
        <w:rPr>
          <w:rFonts w:asciiTheme="majorHAnsi" w:hAnsiTheme="majorHAnsi"/>
          <w:b/>
          <w:color w:val="800000"/>
          <w:sz w:val="144"/>
          <w:szCs w:val="144"/>
        </w:rPr>
        <w:t>Scotland</w:t>
      </w:r>
      <w:r w:rsidR="00CF3752" w:rsidRPr="00CF3752">
        <w:t xml:space="preserve"> </w:t>
      </w:r>
    </w:p>
    <w:p w14:paraId="636EE1A7" w14:textId="77777777" w:rsidR="00CA5DFE" w:rsidRDefault="00CA5DFE" w:rsidP="00CF3752">
      <w:pPr>
        <w:rPr>
          <w:rFonts w:asciiTheme="majorHAnsi" w:hAnsiTheme="majorHAnsi" w:cs="Arial"/>
          <w:lang w:val="en-US"/>
        </w:rPr>
      </w:pPr>
    </w:p>
    <w:p w14:paraId="3D1870B6" w14:textId="77777777" w:rsidR="00752C20" w:rsidRPr="00A53543" w:rsidRDefault="00752C20" w:rsidP="00752C20">
      <w:pPr>
        <w:rPr>
          <w:rFonts w:asciiTheme="majorHAnsi" w:hAnsiTheme="majorHAnsi"/>
          <w:b/>
          <w:color w:val="800000"/>
          <w:sz w:val="72"/>
          <w:szCs w:val="72"/>
        </w:rPr>
      </w:pPr>
      <w:r w:rsidRPr="00A53543">
        <w:rPr>
          <w:rFonts w:asciiTheme="majorHAnsi" w:hAnsiTheme="majorHAnsi"/>
          <w:b/>
          <w:color w:val="800000"/>
          <w:sz w:val="72"/>
          <w:szCs w:val="72"/>
        </w:rPr>
        <w:t xml:space="preserve">Magnum Photographer: </w:t>
      </w:r>
      <w:r>
        <w:rPr>
          <w:rFonts w:asciiTheme="majorHAnsi" w:hAnsiTheme="majorHAnsi"/>
          <w:b/>
          <w:color w:val="800000"/>
          <w:sz w:val="72"/>
          <w:szCs w:val="72"/>
        </w:rPr>
        <w:t>Stuart Franklin</w:t>
      </w:r>
    </w:p>
    <w:p w14:paraId="44B8DDD1" w14:textId="50D7F724" w:rsidR="00377813" w:rsidRPr="00377813" w:rsidRDefault="00752C20" w:rsidP="00752C20">
      <w:pPr>
        <w:widowControl w:val="0"/>
        <w:autoSpaceDE w:val="0"/>
        <w:autoSpaceDN w:val="0"/>
        <w:adjustRightInd w:val="0"/>
        <w:spacing w:after="240"/>
        <w:rPr>
          <w:rFonts w:asciiTheme="majorHAnsi" w:hAnsiTheme="majorHAnsi" w:cs="Arial"/>
          <w:b/>
          <w:bCs/>
          <w:color w:val="800000"/>
          <w:lang w:val="en-US"/>
        </w:rPr>
      </w:pPr>
      <w:r w:rsidRPr="00752C20">
        <w:rPr>
          <w:rFonts w:asciiTheme="majorHAnsi" w:hAnsiTheme="majorHAnsi" w:cs="Arial"/>
          <w:b/>
          <w:bCs/>
          <w:color w:val="800000"/>
          <w:lang w:val="en-US"/>
        </w:rPr>
        <w:t xml:space="preserve">Cultural Partner - Street Level </w:t>
      </w:r>
      <w:proofErr w:type="spellStart"/>
      <w:r w:rsidRPr="00752C20">
        <w:rPr>
          <w:rFonts w:asciiTheme="majorHAnsi" w:hAnsiTheme="majorHAnsi" w:cs="Arial"/>
          <w:b/>
          <w:bCs/>
          <w:color w:val="800000"/>
          <w:lang w:val="en-US"/>
        </w:rPr>
        <w:t>Photoworks</w:t>
      </w:r>
      <w:proofErr w:type="spellEnd"/>
    </w:p>
    <w:p w14:paraId="03227DD6" w14:textId="77777777" w:rsidR="00377813" w:rsidRDefault="00377813" w:rsidP="00752C20">
      <w:pPr>
        <w:widowControl w:val="0"/>
        <w:autoSpaceDE w:val="0"/>
        <w:autoSpaceDN w:val="0"/>
        <w:adjustRightInd w:val="0"/>
        <w:spacing w:after="240"/>
        <w:rPr>
          <w:rFonts w:asciiTheme="majorHAnsi" w:hAnsiTheme="majorHAnsi" w:cs="Arial"/>
          <w:b/>
          <w:bCs/>
          <w:lang w:val="en-US"/>
        </w:rPr>
      </w:pPr>
    </w:p>
    <w:p w14:paraId="7D89FAD7" w14:textId="77777777" w:rsidR="00752C20" w:rsidRPr="00752C20" w:rsidRDefault="00752C20" w:rsidP="00752C20">
      <w:pPr>
        <w:widowControl w:val="0"/>
        <w:autoSpaceDE w:val="0"/>
        <w:autoSpaceDN w:val="0"/>
        <w:adjustRightInd w:val="0"/>
        <w:spacing w:after="240"/>
        <w:rPr>
          <w:rFonts w:asciiTheme="majorHAnsi" w:hAnsiTheme="majorHAnsi" w:cs="Times"/>
          <w:lang w:val="en-US"/>
        </w:rPr>
      </w:pPr>
      <w:r w:rsidRPr="00752C20">
        <w:rPr>
          <w:rFonts w:asciiTheme="majorHAnsi" w:hAnsiTheme="majorHAnsi" w:cs="Arial"/>
          <w:b/>
          <w:bCs/>
          <w:lang w:val="en-US"/>
        </w:rPr>
        <w:t>Short biography:</w:t>
      </w:r>
    </w:p>
    <w:p w14:paraId="316905AA" w14:textId="77777777" w:rsidR="00752C20" w:rsidRPr="00752C20" w:rsidRDefault="00752C20" w:rsidP="00752C20">
      <w:pPr>
        <w:widowControl w:val="0"/>
        <w:autoSpaceDE w:val="0"/>
        <w:autoSpaceDN w:val="0"/>
        <w:adjustRightInd w:val="0"/>
        <w:spacing w:after="240"/>
        <w:rPr>
          <w:rFonts w:asciiTheme="majorHAnsi" w:hAnsiTheme="majorHAnsi" w:cs="Times"/>
          <w:lang w:val="en-US"/>
        </w:rPr>
      </w:pPr>
      <w:r w:rsidRPr="00752C20">
        <w:rPr>
          <w:rFonts w:asciiTheme="majorHAnsi" w:hAnsiTheme="majorHAnsi" w:cs="Arial"/>
          <w:lang w:val="en-US"/>
        </w:rPr>
        <w:t>Franklin won acclaim for his coverage of the Sahel famine in the 1980s and has since completed over twenty assignments for National Geographic. Since 2004, he has focused on long-term projects concerned primarily with man and the environment.</w:t>
      </w:r>
    </w:p>
    <w:p w14:paraId="250B1277" w14:textId="77777777" w:rsidR="00752C20" w:rsidRDefault="00752C20" w:rsidP="00752C20">
      <w:pPr>
        <w:widowControl w:val="0"/>
        <w:autoSpaceDE w:val="0"/>
        <w:autoSpaceDN w:val="0"/>
        <w:adjustRightInd w:val="0"/>
        <w:spacing w:after="240"/>
        <w:rPr>
          <w:rFonts w:asciiTheme="majorHAnsi" w:hAnsiTheme="majorHAnsi" w:cs="Arial"/>
          <w:b/>
          <w:bCs/>
          <w:lang w:val="en-US"/>
        </w:rPr>
      </w:pPr>
    </w:p>
    <w:p w14:paraId="34D0328D" w14:textId="77777777" w:rsidR="00752C20" w:rsidRDefault="00752C20" w:rsidP="00752C20">
      <w:pPr>
        <w:widowControl w:val="0"/>
        <w:autoSpaceDE w:val="0"/>
        <w:autoSpaceDN w:val="0"/>
        <w:adjustRightInd w:val="0"/>
        <w:spacing w:after="240"/>
        <w:rPr>
          <w:rFonts w:asciiTheme="majorHAnsi" w:hAnsiTheme="majorHAnsi" w:cs="Arial"/>
          <w:b/>
          <w:bCs/>
          <w:lang w:val="en-US"/>
        </w:rPr>
      </w:pPr>
    </w:p>
    <w:p w14:paraId="32302477" w14:textId="77777777" w:rsidR="00752C20" w:rsidRPr="00752C20" w:rsidRDefault="00752C20" w:rsidP="00752C20">
      <w:pPr>
        <w:widowControl w:val="0"/>
        <w:autoSpaceDE w:val="0"/>
        <w:autoSpaceDN w:val="0"/>
        <w:adjustRightInd w:val="0"/>
        <w:spacing w:after="240"/>
        <w:rPr>
          <w:rFonts w:asciiTheme="majorHAnsi" w:hAnsiTheme="majorHAnsi" w:cs="Times"/>
          <w:color w:val="800000"/>
          <w:lang w:val="en-US"/>
        </w:rPr>
      </w:pPr>
      <w:r w:rsidRPr="00752C20">
        <w:rPr>
          <w:rFonts w:asciiTheme="majorHAnsi" w:hAnsiTheme="majorHAnsi" w:cs="Arial"/>
          <w:b/>
          <w:bCs/>
          <w:color w:val="800000"/>
          <w:lang w:val="en-US"/>
        </w:rPr>
        <w:t>Photographer’s Commission:</w:t>
      </w:r>
    </w:p>
    <w:p w14:paraId="7BF3A984" w14:textId="3D24A0D0" w:rsidR="00752C20" w:rsidRPr="00752C20" w:rsidRDefault="00752C20" w:rsidP="00752C20">
      <w:pPr>
        <w:widowControl w:val="0"/>
        <w:autoSpaceDE w:val="0"/>
        <w:autoSpaceDN w:val="0"/>
        <w:adjustRightInd w:val="0"/>
        <w:spacing w:after="240"/>
        <w:rPr>
          <w:rFonts w:asciiTheme="majorHAnsi" w:hAnsiTheme="majorHAnsi" w:cs="Times"/>
          <w:lang w:val="en-US"/>
        </w:rPr>
      </w:pPr>
      <w:r w:rsidRPr="00752C20">
        <w:rPr>
          <w:rFonts w:asciiTheme="majorHAnsi" w:hAnsiTheme="majorHAnsi" w:cs="Arial"/>
          <w:lang w:val="en-US"/>
        </w:rPr>
        <w:t>Holding an Oxford doctorate in Geography, Stuart Franklin is perfectly placed to tell the story of renewable energy in the Scottish Isles. Splitting the commission between Glasgow, Edinburgh and Orkney, Franklin has covered wind farms, wave power and renewable energy testing sites. Franklin’s contribution to the commission is all about scale and, in addition to covering renewable energy, he has also photographed the Aircraft Carrier Alliance site based at Rosyth, an innovative alliance between Thales, Babcock, BAE Sy</w:t>
      </w:r>
      <w:r w:rsidR="00FF0F13">
        <w:rPr>
          <w:rFonts w:asciiTheme="majorHAnsi" w:hAnsiTheme="majorHAnsi" w:cs="Arial"/>
          <w:lang w:val="en-US"/>
        </w:rPr>
        <w:t>s</w:t>
      </w:r>
      <w:r w:rsidRPr="00752C20">
        <w:rPr>
          <w:rFonts w:asciiTheme="majorHAnsi" w:hAnsiTheme="majorHAnsi" w:cs="Arial"/>
          <w:lang w:val="en-US"/>
        </w:rPr>
        <w:t>tems and the Ministry of Defence that manufactures large-scale aircraft carriers.</w:t>
      </w:r>
    </w:p>
    <w:p w14:paraId="4DBB274F" w14:textId="77777777" w:rsidR="00752C20" w:rsidRPr="00752C20" w:rsidRDefault="00752C20" w:rsidP="00752C20">
      <w:pPr>
        <w:widowControl w:val="0"/>
        <w:autoSpaceDE w:val="0"/>
        <w:autoSpaceDN w:val="0"/>
        <w:adjustRightInd w:val="0"/>
        <w:spacing w:after="240"/>
        <w:rPr>
          <w:rFonts w:asciiTheme="majorHAnsi" w:hAnsiTheme="majorHAnsi" w:cs="Times"/>
          <w:color w:val="800000"/>
          <w:lang w:val="en-US"/>
        </w:rPr>
      </w:pPr>
      <w:r w:rsidRPr="00752C20">
        <w:rPr>
          <w:rFonts w:asciiTheme="majorHAnsi" w:hAnsiTheme="majorHAnsi" w:cs="Arial"/>
          <w:b/>
          <w:bCs/>
          <w:color w:val="800000"/>
          <w:lang w:val="en-US"/>
        </w:rPr>
        <w:t>Photographer’s Approach:</w:t>
      </w:r>
    </w:p>
    <w:p w14:paraId="1FDFF35E" w14:textId="77777777" w:rsidR="00752C20" w:rsidRPr="00565E6A" w:rsidRDefault="00752C20" w:rsidP="00752C20">
      <w:pPr>
        <w:widowControl w:val="0"/>
        <w:autoSpaceDE w:val="0"/>
        <w:autoSpaceDN w:val="0"/>
        <w:adjustRightInd w:val="0"/>
        <w:spacing w:after="240"/>
        <w:rPr>
          <w:rFonts w:asciiTheme="majorHAnsi" w:hAnsiTheme="majorHAnsi" w:cs="Times"/>
          <w:i/>
          <w:lang w:val="en-US"/>
        </w:rPr>
      </w:pPr>
      <w:r w:rsidRPr="00565E6A">
        <w:rPr>
          <w:rFonts w:asciiTheme="majorHAnsi" w:hAnsiTheme="majorHAnsi" w:cs="Arial"/>
          <w:i/>
          <w:lang w:val="en-US"/>
        </w:rPr>
        <w:t>“My engagement with Open for Business has always been enthusiastic. I was excited to be working in Scotland on shipbuilding and renewable energy - both lively industries employing quite a number of people in remote areas. I like my photographs to communicate, to draw people in, so they must have drama and real interest both in the light and the subject. I worked in black and white, mostly in the outdoors (which suits me fine), and sometimes at sea (again, very happy in that environment). I have tried to make sense of the dynamism of the renewable energy sector by instilling that dynamism into the photographs. I am trying to inform and stimulate the imagination at the same time with the photographs I’m taking. I am using Leica Monochrom.”</w:t>
      </w:r>
    </w:p>
    <w:p w14:paraId="6D8825AD" w14:textId="77777777" w:rsidR="00752C20" w:rsidRDefault="00752C20" w:rsidP="00752C20">
      <w:pPr>
        <w:widowControl w:val="0"/>
        <w:autoSpaceDE w:val="0"/>
        <w:autoSpaceDN w:val="0"/>
        <w:adjustRightInd w:val="0"/>
        <w:spacing w:after="240"/>
        <w:rPr>
          <w:rFonts w:asciiTheme="majorHAnsi" w:hAnsiTheme="majorHAnsi" w:cs="Arial"/>
          <w:b/>
          <w:bCs/>
          <w:lang w:val="en-US"/>
        </w:rPr>
      </w:pPr>
    </w:p>
    <w:p w14:paraId="16A69DA4" w14:textId="77777777" w:rsidR="00CF3752" w:rsidRDefault="00CF3752" w:rsidP="00752C20">
      <w:pPr>
        <w:widowControl w:val="0"/>
        <w:autoSpaceDE w:val="0"/>
        <w:autoSpaceDN w:val="0"/>
        <w:adjustRightInd w:val="0"/>
        <w:spacing w:after="240"/>
        <w:rPr>
          <w:rFonts w:asciiTheme="majorHAnsi" w:hAnsiTheme="majorHAnsi" w:cs="Arial"/>
          <w:b/>
          <w:bCs/>
          <w:lang w:val="en-US"/>
        </w:rPr>
      </w:pPr>
    </w:p>
    <w:p w14:paraId="10FA66E9" w14:textId="77777777" w:rsidR="00CF3752" w:rsidRDefault="00CF3752" w:rsidP="00752C20">
      <w:pPr>
        <w:widowControl w:val="0"/>
        <w:autoSpaceDE w:val="0"/>
        <w:autoSpaceDN w:val="0"/>
        <w:adjustRightInd w:val="0"/>
        <w:spacing w:after="240"/>
        <w:rPr>
          <w:rFonts w:asciiTheme="majorHAnsi" w:hAnsiTheme="majorHAnsi" w:cs="Arial"/>
          <w:b/>
          <w:bCs/>
          <w:lang w:val="en-US"/>
        </w:rPr>
      </w:pPr>
    </w:p>
    <w:p w14:paraId="714AB350" w14:textId="77777777" w:rsidR="00CF3752" w:rsidRDefault="00CF3752" w:rsidP="00752C20">
      <w:pPr>
        <w:widowControl w:val="0"/>
        <w:autoSpaceDE w:val="0"/>
        <w:autoSpaceDN w:val="0"/>
        <w:adjustRightInd w:val="0"/>
        <w:spacing w:after="240"/>
        <w:rPr>
          <w:rFonts w:asciiTheme="majorHAnsi" w:hAnsiTheme="majorHAnsi" w:cs="Arial"/>
          <w:b/>
          <w:bCs/>
          <w:lang w:val="en-US"/>
        </w:rPr>
      </w:pPr>
    </w:p>
    <w:p w14:paraId="1B1A5775" w14:textId="77777777" w:rsidR="00752C20" w:rsidRDefault="00752C20" w:rsidP="00752C20">
      <w:pPr>
        <w:widowControl w:val="0"/>
        <w:autoSpaceDE w:val="0"/>
        <w:autoSpaceDN w:val="0"/>
        <w:adjustRightInd w:val="0"/>
        <w:spacing w:after="240"/>
        <w:rPr>
          <w:rFonts w:asciiTheme="majorHAnsi" w:hAnsiTheme="majorHAnsi" w:cs="Arial"/>
          <w:b/>
          <w:bCs/>
          <w:lang w:val="en-US"/>
        </w:rPr>
      </w:pPr>
    </w:p>
    <w:p w14:paraId="5C99F5D9" w14:textId="77777777" w:rsidR="00752C20" w:rsidRDefault="00752C20" w:rsidP="00752C20">
      <w:pPr>
        <w:widowControl w:val="0"/>
        <w:autoSpaceDE w:val="0"/>
        <w:autoSpaceDN w:val="0"/>
        <w:adjustRightInd w:val="0"/>
        <w:spacing w:after="240"/>
        <w:rPr>
          <w:rFonts w:asciiTheme="majorHAnsi" w:hAnsiTheme="majorHAnsi" w:cs="Arial"/>
          <w:b/>
          <w:bCs/>
          <w:lang w:val="en-US"/>
        </w:rPr>
      </w:pPr>
    </w:p>
    <w:p w14:paraId="6FD5FCD4" w14:textId="77777777" w:rsidR="00752C20" w:rsidRPr="00752C20" w:rsidRDefault="00752C20" w:rsidP="00752C20">
      <w:pPr>
        <w:widowControl w:val="0"/>
        <w:autoSpaceDE w:val="0"/>
        <w:autoSpaceDN w:val="0"/>
        <w:adjustRightInd w:val="0"/>
        <w:spacing w:after="240"/>
        <w:rPr>
          <w:rFonts w:asciiTheme="majorHAnsi" w:hAnsiTheme="majorHAnsi" w:cs="Times"/>
          <w:lang w:val="en-US"/>
        </w:rPr>
      </w:pPr>
      <w:r w:rsidRPr="00752C20">
        <w:rPr>
          <w:rFonts w:asciiTheme="majorHAnsi" w:hAnsiTheme="majorHAnsi" w:cs="Arial"/>
          <w:b/>
          <w:bCs/>
          <w:lang w:val="en-US"/>
        </w:rPr>
        <w:lastRenderedPageBreak/>
        <w:t>Manufacturers visited:</w:t>
      </w:r>
    </w:p>
    <w:tbl>
      <w:tblPr>
        <w:tblStyle w:val="LightGrid-Accent2"/>
        <w:tblW w:w="0" w:type="auto"/>
        <w:tblLook w:val="04A0" w:firstRow="1" w:lastRow="0" w:firstColumn="1" w:lastColumn="0" w:noHBand="0" w:noVBand="1"/>
      </w:tblPr>
      <w:tblGrid>
        <w:gridCol w:w="524"/>
        <w:gridCol w:w="13652"/>
      </w:tblGrid>
      <w:tr w:rsidR="00752C20" w:rsidRPr="00752C20" w14:paraId="4FF674EE" w14:textId="77777777" w:rsidTr="00565E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Borders>
              <w:right w:val="single" w:sz="4" w:space="0" w:color="auto"/>
            </w:tcBorders>
          </w:tcPr>
          <w:p w14:paraId="7F513664" w14:textId="77777777" w:rsidR="00752C20" w:rsidRPr="00752C20" w:rsidRDefault="00752C20" w:rsidP="0054702B">
            <w:pPr>
              <w:widowControl w:val="0"/>
              <w:numPr>
                <w:ilvl w:val="0"/>
                <w:numId w:val="1"/>
              </w:numPr>
              <w:tabs>
                <w:tab w:val="left" w:pos="220"/>
                <w:tab w:val="left" w:pos="720"/>
              </w:tabs>
              <w:autoSpaceDE w:val="0"/>
              <w:autoSpaceDN w:val="0"/>
              <w:adjustRightInd w:val="0"/>
              <w:spacing w:after="320"/>
              <w:ind w:hanging="720"/>
              <w:rPr>
                <w:rFonts w:cs="Arial"/>
                <w:lang w:val="en-US"/>
              </w:rPr>
            </w:pPr>
          </w:p>
        </w:tc>
        <w:tc>
          <w:tcPr>
            <w:tcW w:w="13652" w:type="dxa"/>
            <w:tcBorders>
              <w:left w:val="single" w:sz="4" w:space="0" w:color="auto"/>
            </w:tcBorders>
          </w:tcPr>
          <w:p w14:paraId="69A09163" w14:textId="587C4F23" w:rsidR="00752C20" w:rsidRPr="00377813" w:rsidRDefault="00752C20" w:rsidP="00752C20">
            <w:pPr>
              <w:widowControl w:val="0"/>
              <w:tabs>
                <w:tab w:val="left" w:pos="220"/>
                <w:tab w:val="left" w:pos="720"/>
              </w:tabs>
              <w:autoSpaceDE w:val="0"/>
              <w:autoSpaceDN w:val="0"/>
              <w:adjustRightInd w:val="0"/>
              <w:spacing w:after="320"/>
              <w:cnfStyle w:val="100000000000" w:firstRow="1" w:lastRow="0" w:firstColumn="0" w:lastColumn="0" w:oddVBand="0" w:evenVBand="0" w:oddHBand="0" w:evenHBand="0" w:firstRowFirstColumn="0" w:firstRowLastColumn="0" w:lastRowFirstColumn="0" w:lastRowLastColumn="0"/>
              <w:rPr>
                <w:rFonts w:cs="Arial"/>
                <w:b w:val="0"/>
                <w:bCs w:val="0"/>
                <w:lang w:val="en-US"/>
              </w:rPr>
            </w:pPr>
            <w:proofErr w:type="spellStart"/>
            <w:r w:rsidRPr="00377813">
              <w:rPr>
                <w:rFonts w:cs="Arial"/>
                <w:b w:val="0"/>
                <w:lang w:val="en-US"/>
              </w:rPr>
              <w:t>Whitelee</w:t>
            </w:r>
            <w:proofErr w:type="spellEnd"/>
            <w:r w:rsidR="0054702B" w:rsidRPr="00377813">
              <w:rPr>
                <w:rFonts w:cs="Arial"/>
                <w:b w:val="0"/>
                <w:lang w:val="en-US"/>
              </w:rPr>
              <w:t xml:space="preserve"> </w:t>
            </w:r>
            <w:r w:rsidRPr="00377813">
              <w:rPr>
                <w:rFonts w:cs="Arial"/>
                <w:b w:val="0"/>
                <w:lang w:val="en-US"/>
              </w:rPr>
              <w:t>Wind</w:t>
            </w:r>
            <w:r w:rsidR="0054702B" w:rsidRPr="00377813">
              <w:rPr>
                <w:rFonts w:cs="Arial"/>
                <w:b w:val="0"/>
                <w:lang w:val="en-US"/>
              </w:rPr>
              <w:t xml:space="preserve"> </w:t>
            </w:r>
            <w:r w:rsidRPr="00377813">
              <w:rPr>
                <w:rFonts w:cs="Arial"/>
                <w:b w:val="0"/>
                <w:lang w:val="en-US"/>
              </w:rPr>
              <w:t xml:space="preserve">Farm </w:t>
            </w:r>
          </w:p>
        </w:tc>
      </w:tr>
      <w:tr w:rsidR="00752C20" w:rsidRPr="00752C20" w14:paraId="2A44DCEB" w14:textId="77777777" w:rsidTr="00565E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Borders>
              <w:right w:val="single" w:sz="4" w:space="0" w:color="auto"/>
            </w:tcBorders>
          </w:tcPr>
          <w:p w14:paraId="3CF0B2DE" w14:textId="77777777" w:rsidR="00752C20" w:rsidRPr="00752C20" w:rsidRDefault="00752C20" w:rsidP="0054702B">
            <w:pPr>
              <w:widowControl w:val="0"/>
              <w:numPr>
                <w:ilvl w:val="0"/>
                <w:numId w:val="1"/>
              </w:numPr>
              <w:tabs>
                <w:tab w:val="left" w:pos="220"/>
                <w:tab w:val="left" w:pos="720"/>
              </w:tabs>
              <w:autoSpaceDE w:val="0"/>
              <w:autoSpaceDN w:val="0"/>
              <w:adjustRightInd w:val="0"/>
              <w:spacing w:after="320"/>
              <w:ind w:hanging="720"/>
              <w:rPr>
                <w:rFonts w:cs="Arial"/>
                <w:lang w:val="en-US"/>
              </w:rPr>
            </w:pPr>
          </w:p>
        </w:tc>
        <w:tc>
          <w:tcPr>
            <w:tcW w:w="13652" w:type="dxa"/>
            <w:tcBorders>
              <w:left w:val="single" w:sz="4" w:space="0" w:color="auto"/>
            </w:tcBorders>
          </w:tcPr>
          <w:p w14:paraId="790AB168" w14:textId="55145BC9" w:rsidR="00752C20" w:rsidRPr="00752C20" w:rsidRDefault="00752C20" w:rsidP="00752C20">
            <w:pPr>
              <w:widowControl w:val="0"/>
              <w:tabs>
                <w:tab w:val="left" w:pos="220"/>
                <w:tab w:val="left" w:pos="720"/>
              </w:tabs>
              <w:autoSpaceDE w:val="0"/>
              <w:autoSpaceDN w:val="0"/>
              <w:adjustRightInd w:val="0"/>
              <w:spacing w:after="32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Arial"/>
                <w:b/>
                <w:bCs/>
                <w:lang w:val="en-US"/>
              </w:rPr>
            </w:pPr>
            <w:r w:rsidRPr="00752C20">
              <w:rPr>
                <w:rFonts w:asciiTheme="majorHAnsi" w:hAnsiTheme="majorHAnsi" w:cs="Arial"/>
                <w:lang w:val="en-US"/>
              </w:rPr>
              <w:t>Gaia-Wind</w:t>
            </w:r>
            <w:r w:rsidR="0054702B">
              <w:rPr>
                <w:rFonts w:asciiTheme="majorHAnsi" w:hAnsiTheme="majorHAnsi" w:cs="Arial"/>
                <w:lang w:val="en-US"/>
              </w:rPr>
              <w:t xml:space="preserve"> </w:t>
            </w:r>
            <w:r w:rsidRPr="00752C20">
              <w:rPr>
                <w:rFonts w:asciiTheme="majorHAnsi" w:hAnsiTheme="majorHAnsi" w:cs="Arial"/>
                <w:lang w:val="en-US"/>
              </w:rPr>
              <w:t>(small</w:t>
            </w:r>
            <w:r w:rsidR="0054702B">
              <w:rPr>
                <w:rFonts w:asciiTheme="majorHAnsi" w:hAnsiTheme="majorHAnsi" w:cs="Arial"/>
                <w:lang w:val="en-US"/>
              </w:rPr>
              <w:t xml:space="preserve"> </w:t>
            </w:r>
            <w:r w:rsidRPr="00752C20">
              <w:rPr>
                <w:rFonts w:asciiTheme="majorHAnsi" w:hAnsiTheme="majorHAnsi" w:cs="Arial"/>
                <w:lang w:val="en-US"/>
              </w:rPr>
              <w:t>wind</w:t>
            </w:r>
            <w:r w:rsidR="0054702B">
              <w:rPr>
                <w:rFonts w:asciiTheme="majorHAnsi" w:hAnsiTheme="majorHAnsi" w:cs="Arial"/>
                <w:lang w:val="en-US"/>
              </w:rPr>
              <w:t xml:space="preserve"> </w:t>
            </w:r>
            <w:r w:rsidRPr="00752C20">
              <w:rPr>
                <w:rFonts w:asciiTheme="majorHAnsi" w:hAnsiTheme="majorHAnsi" w:cs="Arial"/>
                <w:lang w:val="en-US"/>
              </w:rPr>
              <w:t xml:space="preserve">turbines) </w:t>
            </w:r>
          </w:p>
        </w:tc>
      </w:tr>
      <w:tr w:rsidR="00752C20" w:rsidRPr="00752C20" w14:paraId="31F5FDE1" w14:textId="77777777" w:rsidTr="00565E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Borders>
              <w:right w:val="single" w:sz="4" w:space="0" w:color="auto"/>
            </w:tcBorders>
          </w:tcPr>
          <w:p w14:paraId="2EDBD9D8" w14:textId="77777777" w:rsidR="00752C20" w:rsidRPr="00752C20" w:rsidRDefault="00752C20" w:rsidP="0054702B">
            <w:pPr>
              <w:widowControl w:val="0"/>
              <w:numPr>
                <w:ilvl w:val="0"/>
                <w:numId w:val="1"/>
              </w:numPr>
              <w:tabs>
                <w:tab w:val="left" w:pos="220"/>
                <w:tab w:val="left" w:pos="720"/>
              </w:tabs>
              <w:autoSpaceDE w:val="0"/>
              <w:autoSpaceDN w:val="0"/>
              <w:adjustRightInd w:val="0"/>
              <w:spacing w:after="320"/>
              <w:ind w:hanging="720"/>
              <w:rPr>
                <w:rFonts w:cs="Arial"/>
                <w:lang w:val="en-US"/>
              </w:rPr>
            </w:pPr>
          </w:p>
        </w:tc>
        <w:tc>
          <w:tcPr>
            <w:tcW w:w="13652" w:type="dxa"/>
            <w:tcBorders>
              <w:left w:val="single" w:sz="4" w:space="0" w:color="auto"/>
            </w:tcBorders>
          </w:tcPr>
          <w:p w14:paraId="43410F55" w14:textId="1373D838" w:rsidR="00752C20" w:rsidRPr="00752C20" w:rsidRDefault="00752C20" w:rsidP="00752C20">
            <w:pPr>
              <w:widowControl w:val="0"/>
              <w:tabs>
                <w:tab w:val="left" w:pos="220"/>
                <w:tab w:val="left" w:pos="720"/>
              </w:tabs>
              <w:autoSpaceDE w:val="0"/>
              <w:autoSpaceDN w:val="0"/>
              <w:adjustRightInd w:val="0"/>
              <w:spacing w:after="320"/>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Arial"/>
                <w:b/>
                <w:bCs/>
                <w:lang w:val="en-US"/>
              </w:rPr>
            </w:pPr>
            <w:r w:rsidRPr="00752C20">
              <w:rPr>
                <w:rFonts w:asciiTheme="majorHAnsi" w:hAnsiTheme="majorHAnsi" w:cs="Arial"/>
                <w:lang w:val="en-US"/>
              </w:rPr>
              <w:t>Allied</w:t>
            </w:r>
            <w:r w:rsidR="0054702B">
              <w:rPr>
                <w:rFonts w:asciiTheme="majorHAnsi" w:hAnsiTheme="majorHAnsi" w:cs="Arial"/>
                <w:lang w:val="en-US"/>
              </w:rPr>
              <w:t xml:space="preserve"> </w:t>
            </w:r>
            <w:r w:rsidRPr="00752C20">
              <w:rPr>
                <w:rFonts w:asciiTheme="majorHAnsi" w:hAnsiTheme="majorHAnsi" w:cs="Arial"/>
                <w:lang w:val="en-US"/>
              </w:rPr>
              <w:t>Vehicles</w:t>
            </w:r>
            <w:r w:rsidR="0054702B">
              <w:rPr>
                <w:rFonts w:asciiTheme="majorHAnsi" w:hAnsiTheme="majorHAnsi" w:cs="Arial"/>
                <w:lang w:val="en-US"/>
              </w:rPr>
              <w:t xml:space="preserve"> </w:t>
            </w:r>
            <w:r w:rsidRPr="00752C20">
              <w:rPr>
                <w:rFonts w:asciiTheme="majorHAnsi" w:hAnsiTheme="majorHAnsi" w:cs="Arial"/>
                <w:lang w:val="en-US"/>
              </w:rPr>
              <w:t xml:space="preserve">(cars) </w:t>
            </w:r>
          </w:p>
        </w:tc>
      </w:tr>
      <w:tr w:rsidR="00752C20" w:rsidRPr="00752C20" w14:paraId="2121AC29" w14:textId="77777777" w:rsidTr="00565E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Borders>
              <w:right w:val="single" w:sz="4" w:space="0" w:color="auto"/>
            </w:tcBorders>
          </w:tcPr>
          <w:p w14:paraId="45197DF3" w14:textId="77777777" w:rsidR="00752C20" w:rsidRPr="00752C20" w:rsidRDefault="00752C20" w:rsidP="0054702B">
            <w:pPr>
              <w:widowControl w:val="0"/>
              <w:numPr>
                <w:ilvl w:val="0"/>
                <w:numId w:val="1"/>
              </w:numPr>
              <w:tabs>
                <w:tab w:val="left" w:pos="220"/>
                <w:tab w:val="left" w:pos="720"/>
              </w:tabs>
              <w:autoSpaceDE w:val="0"/>
              <w:autoSpaceDN w:val="0"/>
              <w:adjustRightInd w:val="0"/>
              <w:spacing w:after="320"/>
              <w:ind w:hanging="720"/>
              <w:rPr>
                <w:rFonts w:cs="Arial"/>
                <w:lang w:val="en-US"/>
              </w:rPr>
            </w:pPr>
          </w:p>
        </w:tc>
        <w:tc>
          <w:tcPr>
            <w:tcW w:w="13652" w:type="dxa"/>
            <w:tcBorders>
              <w:left w:val="single" w:sz="4" w:space="0" w:color="auto"/>
            </w:tcBorders>
          </w:tcPr>
          <w:p w14:paraId="7E01AB9D" w14:textId="1C006DCA" w:rsidR="00752C20" w:rsidRPr="00752C20" w:rsidRDefault="00752C20" w:rsidP="00752C20">
            <w:pPr>
              <w:widowControl w:val="0"/>
              <w:tabs>
                <w:tab w:val="left" w:pos="220"/>
                <w:tab w:val="left" w:pos="720"/>
              </w:tabs>
              <w:autoSpaceDE w:val="0"/>
              <w:autoSpaceDN w:val="0"/>
              <w:adjustRightInd w:val="0"/>
              <w:spacing w:after="32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Arial"/>
                <w:b/>
                <w:bCs/>
                <w:lang w:val="en-US"/>
              </w:rPr>
            </w:pPr>
            <w:r w:rsidRPr="00752C20">
              <w:rPr>
                <w:rFonts w:asciiTheme="majorHAnsi" w:hAnsiTheme="majorHAnsi" w:cs="Arial"/>
                <w:lang w:val="en-US"/>
              </w:rPr>
              <w:t>Pelamis</w:t>
            </w:r>
            <w:r w:rsidR="0054702B">
              <w:rPr>
                <w:rFonts w:asciiTheme="majorHAnsi" w:hAnsiTheme="majorHAnsi" w:cs="Arial"/>
                <w:lang w:val="en-US"/>
              </w:rPr>
              <w:t xml:space="preserve"> </w:t>
            </w:r>
            <w:r w:rsidRPr="00752C20">
              <w:rPr>
                <w:rFonts w:asciiTheme="majorHAnsi" w:hAnsiTheme="majorHAnsi" w:cs="Arial"/>
                <w:lang w:val="en-US"/>
              </w:rPr>
              <w:t>Wave</w:t>
            </w:r>
            <w:r w:rsidR="0054702B">
              <w:rPr>
                <w:rFonts w:asciiTheme="majorHAnsi" w:hAnsiTheme="majorHAnsi" w:cs="Arial"/>
                <w:lang w:val="en-US"/>
              </w:rPr>
              <w:t xml:space="preserve"> </w:t>
            </w:r>
            <w:r w:rsidRPr="00752C20">
              <w:rPr>
                <w:rFonts w:asciiTheme="majorHAnsi" w:hAnsiTheme="majorHAnsi" w:cs="Arial"/>
                <w:lang w:val="en-US"/>
              </w:rPr>
              <w:t>Power</w:t>
            </w:r>
            <w:r w:rsidR="0054702B">
              <w:rPr>
                <w:rFonts w:asciiTheme="majorHAnsi" w:hAnsiTheme="majorHAnsi" w:cs="Arial"/>
                <w:lang w:val="en-US"/>
              </w:rPr>
              <w:t xml:space="preserve"> </w:t>
            </w:r>
            <w:r w:rsidRPr="00752C20">
              <w:rPr>
                <w:rFonts w:asciiTheme="majorHAnsi" w:hAnsiTheme="majorHAnsi" w:cs="Arial"/>
                <w:lang w:val="en-US"/>
              </w:rPr>
              <w:t>(wave</w:t>
            </w:r>
            <w:r w:rsidR="0054702B">
              <w:rPr>
                <w:rFonts w:asciiTheme="majorHAnsi" w:hAnsiTheme="majorHAnsi" w:cs="Arial"/>
                <w:lang w:val="en-US"/>
              </w:rPr>
              <w:t xml:space="preserve"> </w:t>
            </w:r>
            <w:r w:rsidRPr="00752C20">
              <w:rPr>
                <w:rFonts w:asciiTheme="majorHAnsi" w:hAnsiTheme="majorHAnsi" w:cs="Arial"/>
                <w:lang w:val="en-US"/>
              </w:rPr>
              <w:t>machines</w:t>
            </w:r>
            <w:r w:rsidR="0054702B">
              <w:rPr>
                <w:rFonts w:asciiTheme="majorHAnsi" w:hAnsiTheme="majorHAnsi" w:cs="Arial"/>
                <w:lang w:val="en-US"/>
              </w:rPr>
              <w:t xml:space="preserve"> </w:t>
            </w:r>
            <w:r w:rsidRPr="00752C20">
              <w:rPr>
                <w:rFonts w:asciiTheme="majorHAnsi" w:hAnsiTheme="majorHAnsi" w:cs="Arial"/>
                <w:lang w:val="en-US"/>
              </w:rPr>
              <w:t>on</w:t>
            </w:r>
            <w:r w:rsidR="0054702B">
              <w:rPr>
                <w:rFonts w:asciiTheme="majorHAnsi" w:hAnsiTheme="majorHAnsi" w:cs="Arial"/>
                <w:lang w:val="en-US"/>
              </w:rPr>
              <w:t xml:space="preserve"> </w:t>
            </w:r>
            <w:r w:rsidRPr="00752C20">
              <w:rPr>
                <w:rFonts w:asciiTheme="majorHAnsi" w:hAnsiTheme="majorHAnsi" w:cs="Arial"/>
                <w:lang w:val="en-US"/>
              </w:rPr>
              <w:t>shore</w:t>
            </w:r>
            <w:r w:rsidR="0054702B">
              <w:rPr>
                <w:rFonts w:asciiTheme="majorHAnsi" w:hAnsiTheme="majorHAnsi" w:cs="Arial"/>
                <w:lang w:val="en-US"/>
              </w:rPr>
              <w:t xml:space="preserve"> </w:t>
            </w:r>
            <w:r w:rsidRPr="00752C20">
              <w:rPr>
                <w:rFonts w:asciiTheme="majorHAnsi" w:hAnsiTheme="majorHAnsi" w:cs="Arial"/>
                <w:lang w:val="en-US"/>
              </w:rPr>
              <w:t>and</w:t>
            </w:r>
            <w:r w:rsidR="0054702B">
              <w:rPr>
                <w:rFonts w:asciiTheme="majorHAnsi" w:hAnsiTheme="majorHAnsi" w:cs="Arial"/>
                <w:lang w:val="en-US"/>
              </w:rPr>
              <w:t xml:space="preserve"> </w:t>
            </w:r>
            <w:r w:rsidRPr="00752C20">
              <w:rPr>
                <w:rFonts w:asciiTheme="majorHAnsi" w:hAnsiTheme="majorHAnsi" w:cs="Arial"/>
                <w:lang w:val="en-US"/>
              </w:rPr>
              <w:t xml:space="preserve">offshore) </w:t>
            </w:r>
          </w:p>
        </w:tc>
      </w:tr>
      <w:tr w:rsidR="00752C20" w:rsidRPr="00752C20" w14:paraId="0715B698" w14:textId="77777777" w:rsidTr="00565E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Borders>
              <w:right w:val="single" w:sz="4" w:space="0" w:color="auto"/>
            </w:tcBorders>
          </w:tcPr>
          <w:p w14:paraId="23D659C4" w14:textId="77777777" w:rsidR="00752C20" w:rsidRPr="00752C20" w:rsidRDefault="00752C20" w:rsidP="0054702B">
            <w:pPr>
              <w:widowControl w:val="0"/>
              <w:numPr>
                <w:ilvl w:val="0"/>
                <w:numId w:val="1"/>
              </w:numPr>
              <w:tabs>
                <w:tab w:val="left" w:pos="220"/>
                <w:tab w:val="left" w:pos="720"/>
              </w:tabs>
              <w:autoSpaceDE w:val="0"/>
              <w:autoSpaceDN w:val="0"/>
              <w:adjustRightInd w:val="0"/>
              <w:spacing w:after="320"/>
              <w:ind w:hanging="720"/>
              <w:rPr>
                <w:rFonts w:cs="Arial"/>
                <w:lang w:val="en-US"/>
              </w:rPr>
            </w:pPr>
          </w:p>
        </w:tc>
        <w:tc>
          <w:tcPr>
            <w:tcW w:w="13652" w:type="dxa"/>
            <w:tcBorders>
              <w:left w:val="single" w:sz="4" w:space="0" w:color="auto"/>
            </w:tcBorders>
          </w:tcPr>
          <w:p w14:paraId="713E88DF" w14:textId="5FDA86F8" w:rsidR="00752C20" w:rsidRPr="00752C20" w:rsidRDefault="00752C20" w:rsidP="00752C20">
            <w:pPr>
              <w:widowControl w:val="0"/>
              <w:tabs>
                <w:tab w:val="left" w:pos="220"/>
                <w:tab w:val="left" w:pos="720"/>
              </w:tabs>
              <w:autoSpaceDE w:val="0"/>
              <w:autoSpaceDN w:val="0"/>
              <w:adjustRightInd w:val="0"/>
              <w:spacing w:after="320"/>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Arial"/>
                <w:b/>
                <w:bCs/>
                <w:lang w:val="en-US"/>
              </w:rPr>
            </w:pPr>
            <w:r w:rsidRPr="00752C20">
              <w:rPr>
                <w:rFonts w:asciiTheme="majorHAnsi" w:hAnsiTheme="majorHAnsi" w:cs="Arial"/>
                <w:lang w:val="en-US"/>
              </w:rPr>
              <w:t>EMEC</w:t>
            </w:r>
            <w:r w:rsidR="00565E6A">
              <w:rPr>
                <w:rFonts w:asciiTheme="majorHAnsi" w:hAnsiTheme="majorHAnsi" w:cs="Arial"/>
                <w:lang w:val="en-US"/>
              </w:rPr>
              <w:t xml:space="preserve"> </w:t>
            </w:r>
            <w:r w:rsidRPr="00752C20">
              <w:rPr>
                <w:rFonts w:asciiTheme="majorHAnsi" w:hAnsiTheme="majorHAnsi" w:cs="Arial"/>
                <w:lang w:val="en-US"/>
              </w:rPr>
              <w:t>(European</w:t>
            </w:r>
            <w:r w:rsidR="0054702B">
              <w:rPr>
                <w:rFonts w:asciiTheme="majorHAnsi" w:hAnsiTheme="majorHAnsi" w:cs="Arial"/>
                <w:lang w:val="en-US"/>
              </w:rPr>
              <w:t xml:space="preserve"> </w:t>
            </w:r>
            <w:r w:rsidRPr="00752C20">
              <w:rPr>
                <w:rFonts w:asciiTheme="majorHAnsi" w:hAnsiTheme="majorHAnsi" w:cs="Arial"/>
                <w:lang w:val="en-US"/>
              </w:rPr>
              <w:t>Marine</w:t>
            </w:r>
            <w:r w:rsidR="0054702B">
              <w:rPr>
                <w:rFonts w:asciiTheme="majorHAnsi" w:hAnsiTheme="majorHAnsi" w:cs="Arial"/>
                <w:lang w:val="en-US"/>
              </w:rPr>
              <w:t xml:space="preserve"> </w:t>
            </w:r>
            <w:r w:rsidRPr="00752C20">
              <w:rPr>
                <w:rFonts w:asciiTheme="majorHAnsi" w:hAnsiTheme="majorHAnsi" w:cs="Arial"/>
                <w:lang w:val="en-US"/>
              </w:rPr>
              <w:t>Energy</w:t>
            </w:r>
            <w:r w:rsidR="0054702B">
              <w:rPr>
                <w:rFonts w:asciiTheme="majorHAnsi" w:hAnsiTheme="majorHAnsi" w:cs="Arial"/>
                <w:lang w:val="en-US"/>
              </w:rPr>
              <w:t xml:space="preserve"> </w:t>
            </w:r>
            <w:r w:rsidRPr="00752C20">
              <w:rPr>
                <w:rFonts w:asciiTheme="majorHAnsi" w:hAnsiTheme="majorHAnsi" w:cs="Arial"/>
                <w:lang w:val="en-US"/>
              </w:rPr>
              <w:t>Centre)</w:t>
            </w:r>
            <w:r w:rsidR="0054702B">
              <w:rPr>
                <w:rFonts w:asciiTheme="majorHAnsi" w:hAnsiTheme="majorHAnsi" w:cs="Arial"/>
                <w:lang w:val="en-US"/>
              </w:rPr>
              <w:t xml:space="preserve"> </w:t>
            </w:r>
            <w:r w:rsidRPr="00752C20">
              <w:rPr>
                <w:rFonts w:asciiTheme="majorHAnsi" w:hAnsiTheme="majorHAnsi" w:cs="Arial"/>
                <w:lang w:val="en-US"/>
              </w:rPr>
              <w:t>(wave</w:t>
            </w:r>
            <w:r w:rsidR="0054702B">
              <w:rPr>
                <w:rFonts w:asciiTheme="majorHAnsi" w:hAnsiTheme="majorHAnsi" w:cs="Arial"/>
                <w:lang w:val="en-US"/>
              </w:rPr>
              <w:t xml:space="preserve"> </w:t>
            </w:r>
            <w:r w:rsidRPr="00752C20">
              <w:rPr>
                <w:rFonts w:asciiTheme="majorHAnsi" w:hAnsiTheme="majorHAnsi" w:cs="Arial"/>
                <w:lang w:val="en-US"/>
              </w:rPr>
              <w:t>test</w:t>
            </w:r>
            <w:r w:rsidR="0054702B">
              <w:rPr>
                <w:rFonts w:asciiTheme="majorHAnsi" w:hAnsiTheme="majorHAnsi" w:cs="Arial"/>
                <w:lang w:val="en-US"/>
              </w:rPr>
              <w:t xml:space="preserve"> </w:t>
            </w:r>
            <w:r w:rsidRPr="00752C20">
              <w:rPr>
                <w:rFonts w:asciiTheme="majorHAnsi" w:hAnsiTheme="majorHAnsi" w:cs="Arial"/>
                <w:lang w:val="en-US"/>
              </w:rPr>
              <w:t xml:space="preserve">site) </w:t>
            </w:r>
          </w:p>
        </w:tc>
      </w:tr>
      <w:tr w:rsidR="00752C20" w:rsidRPr="00752C20" w14:paraId="3359101C" w14:textId="77777777" w:rsidTr="00565E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Borders>
              <w:right w:val="single" w:sz="4" w:space="0" w:color="auto"/>
            </w:tcBorders>
          </w:tcPr>
          <w:p w14:paraId="670AA821" w14:textId="77777777" w:rsidR="00752C20" w:rsidRPr="00752C20" w:rsidRDefault="00752C20" w:rsidP="0054702B">
            <w:pPr>
              <w:widowControl w:val="0"/>
              <w:numPr>
                <w:ilvl w:val="0"/>
                <w:numId w:val="1"/>
              </w:numPr>
              <w:tabs>
                <w:tab w:val="left" w:pos="220"/>
                <w:tab w:val="left" w:pos="720"/>
              </w:tabs>
              <w:autoSpaceDE w:val="0"/>
              <w:autoSpaceDN w:val="0"/>
              <w:adjustRightInd w:val="0"/>
              <w:spacing w:after="320"/>
              <w:ind w:hanging="720"/>
              <w:rPr>
                <w:rFonts w:cs="Arial"/>
                <w:lang w:val="en-US"/>
              </w:rPr>
            </w:pPr>
          </w:p>
        </w:tc>
        <w:tc>
          <w:tcPr>
            <w:tcW w:w="13652" w:type="dxa"/>
            <w:tcBorders>
              <w:left w:val="single" w:sz="4" w:space="0" w:color="auto"/>
            </w:tcBorders>
          </w:tcPr>
          <w:p w14:paraId="1EE0DBB2" w14:textId="2177E320" w:rsidR="00752C20" w:rsidRPr="00752C20" w:rsidRDefault="00752C20" w:rsidP="00752C20">
            <w:pPr>
              <w:widowControl w:val="0"/>
              <w:tabs>
                <w:tab w:val="left" w:pos="220"/>
                <w:tab w:val="left" w:pos="720"/>
              </w:tabs>
              <w:autoSpaceDE w:val="0"/>
              <w:autoSpaceDN w:val="0"/>
              <w:adjustRightInd w:val="0"/>
              <w:spacing w:after="32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Arial"/>
                <w:b/>
                <w:bCs/>
                <w:lang w:val="en-US"/>
              </w:rPr>
            </w:pPr>
            <w:r w:rsidRPr="00752C20">
              <w:rPr>
                <w:rFonts w:asciiTheme="majorHAnsi" w:hAnsiTheme="majorHAnsi" w:cs="Arial"/>
                <w:lang w:val="en-US"/>
              </w:rPr>
              <w:t>Open</w:t>
            </w:r>
            <w:r w:rsidR="0054702B">
              <w:rPr>
                <w:rFonts w:asciiTheme="majorHAnsi" w:hAnsiTheme="majorHAnsi" w:cs="Arial"/>
                <w:lang w:val="en-US"/>
              </w:rPr>
              <w:t xml:space="preserve"> </w:t>
            </w:r>
            <w:r w:rsidRPr="00752C20">
              <w:rPr>
                <w:rFonts w:asciiTheme="majorHAnsi" w:hAnsiTheme="majorHAnsi" w:cs="Arial"/>
                <w:lang w:val="en-US"/>
              </w:rPr>
              <w:t>Hydro's</w:t>
            </w:r>
            <w:r w:rsidR="0054702B">
              <w:rPr>
                <w:rFonts w:asciiTheme="majorHAnsi" w:hAnsiTheme="majorHAnsi" w:cs="Arial"/>
                <w:lang w:val="en-US"/>
              </w:rPr>
              <w:t xml:space="preserve"> </w:t>
            </w:r>
            <w:r w:rsidRPr="00752C20">
              <w:rPr>
                <w:rFonts w:asciiTheme="majorHAnsi" w:hAnsiTheme="majorHAnsi" w:cs="Arial"/>
                <w:lang w:val="en-US"/>
              </w:rPr>
              <w:t>Open-Centre</w:t>
            </w:r>
            <w:r w:rsidR="0054702B">
              <w:rPr>
                <w:rFonts w:asciiTheme="majorHAnsi" w:hAnsiTheme="majorHAnsi" w:cs="Arial"/>
                <w:lang w:val="en-US"/>
              </w:rPr>
              <w:t xml:space="preserve"> </w:t>
            </w:r>
            <w:r w:rsidRPr="00752C20">
              <w:rPr>
                <w:rFonts w:asciiTheme="majorHAnsi" w:hAnsiTheme="majorHAnsi" w:cs="Arial"/>
                <w:lang w:val="en-US"/>
              </w:rPr>
              <w:t>Turbine</w:t>
            </w:r>
            <w:r w:rsidR="0054702B">
              <w:rPr>
                <w:rFonts w:asciiTheme="majorHAnsi" w:hAnsiTheme="majorHAnsi" w:cs="Arial"/>
                <w:lang w:val="en-US"/>
              </w:rPr>
              <w:t xml:space="preserve"> </w:t>
            </w:r>
            <w:r w:rsidRPr="00752C20">
              <w:rPr>
                <w:rFonts w:asciiTheme="majorHAnsi" w:hAnsiTheme="majorHAnsi" w:cs="Arial"/>
                <w:lang w:val="en-US"/>
              </w:rPr>
              <w:t>(demonstrates</w:t>
            </w:r>
            <w:r w:rsidR="0054702B">
              <w:rPr>
                <w:rFonts w:asciiTheme="majorHAnsi" w:hAnsiTheme="majorHAnsi" w:cs="Arial"/>
                <w:lang w:val="en-US"/>
              </w:rPr>
              <w:t xml:space="preserve"> </w:t>
            </w:r>
            <w:r w:rsidRPr="00752C20">
              <w:rPr>
                <w:rFonts w:asciiTheme="majorHAnsi" w:hAnsiTheme="majorHAnsi" w:cs="Arial"/>
                <w:lang w:val="en-US"/>
              </w:rPr>
              <w:t>tidal</w:t>
            </w:r>
            <w:r w:rsidR="0054702B">
              <w:rPr>
                <w:rFonts w:asciiTheme="majorHAnsi" w:hAnsiTheme="majorHAnsi" w:cs="Arial"/>
                <w:lang w:val="en-US"/>
              </w:rPr>
              <w:t xml:space="preserve"> </w:t>
            </w:r>
            <w:r w:rsidRPr="00752C20">
              <w:rPr>
                <w:rFonts w:asciiTheme="majorHAnsi" w:hAnsiTheme="majorHAnsi" w:cs="Arial"/>
                <w:lang w:val="en-US"/>
              </w:rPr>
              <w:t xml:space="preserve">power) </w:t>
            </w:r>
          </w:p>
        </w:tc>
      </w:tr>
      <w:tr w:rsidR="00752C20" w:rsidRPr="00752C20" w14:paraId="4793E098" w14:textId="77777777" w:rsidTr="00565E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Borders>
              <w:right w:val="single" w:sz="4" w:space="0" w:color="auto"/>
            </w:tcBorders>
          </w:tcPr>
          <w:p w14:paraId="7ACBD0D8" w14:textId="77777777" w:rsidR="00752C20" w:rsidRPr="00752C20" w:rsidRDefault="00752C20" w:rsidP="0054702B">
            <w:pPr>
              <w:widowControl w:val="0"/>
              <w:numPr>
                <w:ilvl w:val="0"/>
                <w:numId w:val="1"/>
              </w:numPr>
              <w:tabs>
                <w:tab w:val="left" w:pos="220"/>
                <w:tab w:val="left" w:pos="720"/>
              </w:tabs>
              <w:autoSpaceDE w:val="0"/>
              <w:autoSpaceDN w:val="0"/>
              <w:adjustRightInd w:val="0"/>
              <w:spacing w:after="320"/>
              <w:ind w:hanging="720"/>
              <w:rPr>
                <w:rFonts w:cs="Arial"/>
                <w:lang w:val="en-US"/>
              </w:rPr>
            </w:pPr>
          </w:p>
        </w:tc>
        <w:tc>
          <w:tcPr>
            <w:tcW w:w="13652" w:type="dxa"/>
            <w:tcBorders>
              <w:left w:val="single" w:sz="4" w:space="0" w:color="auto"/>
            </w:tcBorders>
          </w:tcPr>
          <w:p w14:paraId="7817E407" w14:textId="5D78BB5F" w:rsidR="00752C20" w:rsidRPr="00752C20" w:rsidRDefault="00752C20" w:rsidP="00752C20">
            <w:pPr>
              <w:widowControl w:val="0"/>
              <w:tabs>
                <w:tab w:val="left" w:pos="220"/>
                <w:tab w:val="left" w:pos="720"/>
              </w:tabs>
              <w:autoSpaceDE w:val="0"/>
              <w:autoSpaceDN w:val="0"/>
              <w:adjustRightInd w:val="0"/>
              <w:spacing w:after="320"/>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Arial"/>
                <w:b/>
                <w:bCs/>
                <w:lang w:val="en-US"/>
              </w:rPr>
            </w:pPr>
            <w:r w:rsidRPr="00752C20">
              <w:rPr>
                <w:rFonts w:asciiTheme="majorHAnsi" w:hAnsiTheme="majorHAnsi" w:cs="Arial"/>
                <w:lang w:val="en-US"/>
              </w:rPr>
              <w:t>Scot</w:t>
            </w:r>
            <w:r w:rsidR="0054702B">
              <w:rPr>
                <w:rFonts w:asciiTheme="majorHAnsi" w:hAnsiTheme="majorHAnsi" w:cs="Arial"/>
                <w:lang w:val="en-US"/>
              </w:rPr>
              <w:t xml:space="preserve"> </w:t>
            </w:r>
            <w:r w:rsidRPr="00752C20">
              <w:rPr>
                <w:rFonts w:asciiTheme="majorHAnsi" w:hAnsiTheme="majorHAnsi" w:cs="Arial"/>
                <w:lang w:val="en-US"/>
              </w:rPr>
              <w:t>renewables</w:t>
            </w:r>
            <w:r w:rsidR="0054702B">
              <w:rPr>
                <w:rFonts w:asciiTheme="majorHAnsi" w:hAnsiTheme="majorHAnsi" w:cs="Arial"/>
                <w:lang w:val="en-US"/>
              </w:rPr>
              <w:t xml:space="preserve"> </w:t>
            </w:r>
            <w:r w:rsidRPr="00752C20">
              <w:rPr>
                <w:rFonts w:asciiTheme="majorHAnsi" w:hAnsiTheme="majorHAnsi" w:cs="Arial"/>
                <w:lang w:val="en-US"/>
              </w:rPr>
              <w:t>turbine</w:t>
            </w:r>
            <w:r w:rsidR="00565E6A">
              <w:rPr>
                <w:rFonts w:asciiTheme="majorHAnsi" w:hAnsiTheme="majorHAnsi" w:cs="Arial"/>
                <w:lang w:val="en-US"/>
              </w:rPr>
              <w:t xml:space="preserve"> </w:t>
            </w:r>
            <w:r w:rsidRPr="00752C20">
              <w:rPr>
                <w:rFonts w:asciiTheme="majorHAnsi" w:hAnsiTheme="majorHAnsi" w:cs="Arial"/>
                <w:lang w:val="en-US"/>
              </w:rPr>
              <w:t>(wave</w:t>
            </w:r>
            <w:r w:rsidR="0054702B">
              <w:rPr>
                <w:rFonts w:asciiTheme="majorHAnsi" w:hAnsiTheme="majorHAnsi" w:cs="Arial"/>
                <w:lang w:val="en-US"/>
              </w:rPr>
              <w:t xml:space="preserve"> </w:t>
            </w:r>
            <w:r w:rsidRPr="00752C20">
              <w:rPr>
                <w:rFonts w:asciiTheme="majorHAnsi" w:hAnsiTheme="majorHAnsi" w:cs="Arial"/>
                <w:lang w:val="en-US"/>
              </w:rPr>
              <w:t xml:space="preserve">device) </w:t>
            </w:r>
          </w:p>
        </w:tc>
      </w:tr>
      <w:tr w:rsidR="00752C20" w:rsidRPr="00752C20" w14:paraId="5CC0A0D0" w14:textId="77777777" w:rsidTr="00565E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Borders>
              <w:right w:val="single" w:sz="4" w:space="0" w:color="auto"/>
            </w:tcBorders>
          </w:tcPr>
          <w:p w14:paraId="0F1C1165" w14:textId="77777777" w:rsidR="00752C20" w:rsidRPr="00752C20" w:rsidRDefault="00752C20" w:rsidP="0054702B">
            <w:pPr>
              <w:widowControl w:val="0"/>
              <w:numPr>
                <w:ilvl w:val="0"/>
                <w:numId w:val="1"/>
              </w:numPr>
              <w:tabs>
                <w:tab w:val="left" w:pos="220"/>
                <w:tab w:val="left" w:pos="720"/>
              </w:tabs>
              <w:autoSpaceDE w:val="0"/>
              <w:autoSpaceDN w:val="0"/>
              <w:adjustRightInd w:val="0"/>
              <w:spacing w:after="320"/>
              <w:ind w:hanging="720"/>
              <w:rPr>
                <w:rFonts w:cs="Arial"/>
                <w:lang w:val="en-US"/>
              </w:rPr>
            </w:pPr>
          </w:p>
        </w:tc>
        <w:tc>
          <w:tcPr>
            <w:tcW w:w="13652" w:type="dxa"/>
            <w:tcBorders>
              <w:left w:val="single" w:sz="4" w:space="0" w:color="auto"/>
            </w:tcBorders>
          </w:tcPr>
          <w:p w14:paraId="42D411EE" w14:textId="7017E6E4" w:rsidR="00752C20" w:rsidRPr="00752C20" w:rsidRDefault="00752C20" w:rsidP="00752C20">
            <w:pPr>
              <w:widowControl w:val="0"/>
              <w:tabs>
                <w:tab w:val="left" w:pos="220"/>
                <w:tab w:val="left" w:pos="720"/>
              </w:tabs>
              <w:autoSpaceDE w:val="0"/>
              <w:autoSpaceDN w:val="0"/>
              <w:adjustRightInd w:val="0"/>
              <w:spacing w:after="32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Arial"/>
                <w:b/>
                <w:bCs/>
                <w:lang w:val="en-US"/>
              </w:rPr>
            </w:pPr>
            <w:r w:rsidRPr="00752C20">
              <w:rPr>
                <w:rFonts w:asciiTheme="majorHAnsi" w:hAnsiTheme="majorHAnsi" w:cs="Arial"/>
                <w:lang w:val="en-US"/>
              </w:rPr>
              <w:t>Aircraft</w:t>
            </w:r>
            <w:r w:rsidR="0054702B">
              <w:rPr>
                <w:rFonts w:asciiTheme="majorHAnsi" w:hAnsiTheme="majorHAnsi" w:cs="Arial"/>
                <w:lang w:val="en-US"/>
              </w:rPr>
              <w:t xml:space="preserve"> </w:t>
            </w:r>
            <w:r w:rsidRPr="00752C20">
              <w:rPr>
                <w:rFonts w:asciiTheme="majorHAnsi" w:hAnsiTheme="majorHAnsi" w:cs="Arial"/>
                <w:lang w:val="en-US"/>
              </w:rPr>
              <w:t>Carrier</w:t>
            </w:r>
            <w:r w:rsidR="0054702B">
              <w:rPr>
                <w:rFonts w:asciiTheme="majorHAnsi" w:hAnsiTheme="majorHAnsi" w:cs="Arial"/>
                <w:lang w:val="en-US"/>
              </w:rPr>
              <w:t xml:space="preserve"> </w:t>
            </w:r>
            <w:r w:rsidRPr="00752C20">
              <w:rPr>
                <w:rFonts w:asciiTheme="majorHAnsi" w:hAnsiTheme="majorHAnsi" w:cs="Arial"/>
                <w:lang w:val="en-US"/>
              </w:rPr>
              <w:t>Alliance,</w:t>
            </w:r>
            <w:r w:rsidR="0054702B">
              <w:rPr>
                <w:rFonts w:asciiTheme="majorHAnsi" w:hAnsiTheme="majorHAnsi" w:cs="Arial"/>
                <w:lang w:val="en-US"/>
              </w:rPr>
              <w:t xml:space="preserve"> </w:t>
            </w:r>
            <w:r w:rsidRPr="00752C20">
              <w:rPr>
                <w:rFonts w:asciiTheme="majorHAnsi" w:hAnsiTheme="majorHAnsi" w:cs="Arial"/>
                <w:lang w:val="en-US"/>
              </w:rPr>
              <w:t>Rosyth</w:t>
            </w:r>
            <w:r w:rsidR="0054702B">
              <w:rPr>
                <w:rFonts w:asciiTheme="majorHAnsi" w:hAnsiTheme="majorHAnsi" w:cs="Arial"/>
                <w:lang w:val="en-US"/>
              </w:rPr>
              <w:t xml:space="preserve"> </w:t>
            </w:r>
            <w:r w:rsidRPr="00752C20">
              <w:rPr>
                <w:rFonts w:asciiTheme="majorHAnsi" w:hAnsiTheme="majorHAnsi" w:cs="Arial"/>
                <w:lang w:val="en-US"/>
              </w:rPr>
              <w:t>(partnering</w:t>
            </w:r>
            <w:r w:rsidR="0054702B">
              <w:rPr>
                <w:rFonts w:asciiTheme="majorHAnsi" w:hAnsiTheme="majorHAnsi" w:cs="Arial"/>
                <w:lang w:val="en-US"/>
              </w:rPr>
              <w:t xml:space="preserve"> </w:t>
            </w:r>
            <w:r w:rsidRPr="00752C20">
              <w:rPr>
                <w:rFonts w:asciiTheme="majorHAnsi" w:hAnsiTheme="majorHAnsi" w:cs="Arial"/>
                <w:lang w:val="en-US"/>
              </w:rPr>
              <w:t>relationship</w:t>
            </w:r>
            <w:r w:rsidR="0054702B">
              <w:rPr>
                <w:rFonts w:asciiTheme="majorHAnsi" w:hAnsiTheme="majorHAnsi" w:cs="Arial"/>
                <w:lang w:val="en-US"/>
              </w:rPr>
              <w:t xml:space="preserve"> </w:t>
            </w:r>
            <w:r w:rsidRPr="00752C20">
              <w:rPr>
                <w:rFonts w:asciiTheme="majorHAnsi" w:hAnsiTheme="majorHAnsi" w:cs="Arial"/>
                <w:lang w:val="en-US"/>
              </w:rPr>
              <w:t>between</w:t>
            </w:r>
            <w:r w:rsidR="0054702B">
              <w:rPr>
                <w:rFonts w:asciiTheme="majorHAnsi" w:hAnsiTheme="majorHAnsi" w:cs="Arial"/>
                <w:lang w:val="en-US"/>
              </w:rPr>
              <w:t xml:space="preserve"> </w:t>
            </w:r>
            <w:r w:rsidR="00565E6A">
              <w:rPr>
                <w:rFonts w:asciiTheme="majorHAnsi" w:hAnsiTheme="majorHAnsi" w:cs="Arial"/>
                <w:lang w:val="en-US"/>
              </w:rPr>
              <w:t xml:space="preserve">BAE </w:t>
            </w:r>
            <w:r w:rsidRPr="00752C20">
              <w:rPr>
                <w:rFonts w:asciiTheme="majorHAnsi" w:hAnsiTheme="majorHAnsi" w:cs="Arial"/>
                <w:lang w:val="en-US"/>
              </w:rPr>
              <w:t>Systems, Thales, Babc</w:t>
            </w:r>
            <w:r w:rsidR="0054702B">
              <w:rPr>
                <w:rFonts w:asciiTheme="majorHAnsi" w:hAnsiTheme="majorHAnsi" w:cs="Arial"/>
                <w:lang w:val="en-US"/>
              </w:rPr>
              <w:t>ock and the Ministry of Defence)</w:t>
            </w:r>
          </w:p>
        </w:tc>
      </w:tr>
      <w:tr w:rsidR="00752C20" w:rsidRPr="00752C20" w14:paraId="1956ED80" w14:textId="77777777" w:rsidTr="00565E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Borders>
              <w:right w:val="single" w:sz="4" w:space="0" w:color="auto"/>
            </w:tcBorders>
          </w:tcPr>
          <w:p w14:paraId="64E64518" w14:textId="77777777" w:rsidR="00752C20" w:rsidRPr="00752C20" w:rsidRDefault="00752C20" w:rsidP="0054702B">
            <w:pPr>
              <w:widowControl w:val="0"/>
              <w:numPr>
                <w:ilvl w:val="0"/>
                <w:numId w:val="1"/>
              </w:numPr>
              <w:tabs>
                <w:tab w:val="left" w:pos="220"/>
                <w:tab w:val="left" w:pos="720"/>
              </w:tabs>
              <w:autoSpaceDE w:val="0"/>
              <w:autoSpaceDN w:val="0"/>
              <w:adjustRightInd w:val="0"/>
              <w:spacing w:after="320"/>
              <w:ind w:hanging="720"/>
              <w:rPr>
                <w:rFonts w:cs="Arial"/>
                <w:lang w:val="en-US"/>
              </w:rPr>
            </w:pPr>
          </w:p>
        </w:tc>
        <w:tc>
          <w:tcPr>
            <w:tcW w:w="13652" w:type="dxa"/>
            <w:tcBorders>
              <w:left w:val="single" w:sz="4" w:space="0" w:color="auto"/>
            </w:tcBorders>
          </w:tcPr>
          <w:p w14:paraId="70F59B62" w14:textId="1AAF5728" w:rsidR="00752C20" w:rsidRPr="00752C20" w:rsidRDefault="00752C20" w:rsidP="00752C20">
            <w:pPr>
              <w:widowControl w:val="0"/>
              <w:tabs>
                <w:tab w:val="left" w:pos="220"/>
                <w:tab w:val="left" w:pos="720"/>
              </w:tabs>
              <w:autoSpaceDE w:val="0"/>
              <w:autoSpaceDN w:val="0"/>
              <w:adjustRightInd w:val="0"/>
              <w:spacing w:after="320"/>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Arial"/>
                <w:b/>
                <w:bCs/>
                <w:lang w:val="en-US"/>
              </w:rPr>
            </w:pPr>
            <w:r w:rsidRPr="00752C20">
              <w:rPr>
                <w:rFonts w:asciiTheme="majorHAnsi" w:hAnsiTheme="majorHAnsi" w:cs="Arial"/>
                <w:lang w:val="en-US"/>
              </w:rPr>
              <w:t>Seatricity</w:t>
            </w:r>
            <w:r w:rsidR="0054702B">
              <w:rPr>
                <w:rFonts w:asciiTheme="majorHAnsi" w:hAnsiTheme="majorHAnsi" w:cs="Arial"/>
                <w:lang w:val="en-US"/>
              </w:rPr>
              <w:t xml:space="preserve"> </w:t>
            </w:r>
            <w:r w:rsidRPr="00752C20">
              <w:rPr>
                <w:rFonts w:asciiTheme="majorHAnsi" w:hAnsiTheme="majorHAnsi" w:cs="Arial"/>
                <w:lang w:val="en-US"/>
              </w:rPr>
              <w:t>(buoys</w:t>
            </w:r>
            <w:r w:rsidR="0054702B">
              <w:rPr>
                <w:rFonts w:asciiTheme="majorHAnsi" w:hAnsiTheme="majorHAnsi" w:cs="Arial"/>
                <w:lang w:val="en-US"/>
              </w:rPr>
              <w:t xml:space="preserve"> </w:t>
            </w:r>
            <w:r w:rsidRPr="00752C20">
              <w:rPr>
                <w:rFonts w:asciiTheme="majorHAnsi" w:hAnsiTheme="majorHAnsi" w:cs="Arial"/>
                <w:lang w:val="en-US"/>
              </w:rPr>
              <w:t>and</w:t>
            </w:r>
            <w:r w:rsidR="0054702B">
              <w:rPr>
                <w:rFonts w:asciiTheme="majorHAnsi" w:hAnsiTheme="majorHAnsi" w:cs="Arial"/>
                <w:lang w:val="en-US"/>
              </w:rPr>
              <w:t xml:space="preserve"> </w:t>
            </w:r>
            <w:r w:rsidRPr="00752C20">
              <w:rPr>
                <w:rFonts w:asciiTheme="majorHAnsi" w:hAnsiTheme="majorHAnsi" w:cs="Arial"/>
                <w:lang w:val="en-US"/>
              </w:rPr>
              <w:t xml:space="preserve">pumps) </w:t>
            </w:r>
          </w:p>
        </w:tc>
      </w:tr>
    </w:tbl>
    <w:p w14:paraId="17063323" w14:textId="77777777" w:rsidR="00CF3752" w:rsidRDefault="00CF3752" w:rsidP="00752C20">
      <w:pPr>
        <w:widowControl w:val="0"/>
        <w:autoSpaceDE w:val="0"/>
        <w:autoSpaceDN w:val="0"/>
        <w:adjustRightInd w:val="0"/>
        <w:spacing w:after="240"/>
        <w:rPr>
          <w:rFonts w:asciiTheme="majorHAnsi" w:hAnsiTheme="majorHAnsi" w:cs="Arial"/>
          <w:b/>
          <w:bCs/>
          <w:color w:val="800000"/>
          <w:lang w:val="en-US"/>
        </w:rPr>
      </w:pPr>
    </w:p>
    <w:p w14:paraId="63E48D32" w14:textId="77777777" w:rsidR="00CF3752" w:rsidRDefault="00CF3752" w:rsidP="00752C20">
      <w:pPr>
        <w:widowControl w:val="0"/>
        <w:autoSpaceDE w:val="0"/>
        <w:autoSpaceDN w:val="0"/>
        <w:adjustRightInd w:val="0"/>
        <w:spacing w:after="240"/>
        <w:rPr>
          <w:rFonts w:asciiTheme="majorHAnsi" w:hAnsiTheme="majorHAnsi" w:cs="Arial"/>
          <w:b/>
          <w:bCs/>
          <w:color w:val="800000"/>
          <w:lang w:val="en-US"/>
        </w:rPr>
      </w:pPr>
    </w:p>
    <w:p w14:paraId="60019C2E" w14:textId="77777777" w:rsidR="00565E6A" w:rsidRDefault="00565E6A" w:rsidP="00752C20">
      <w:pPr>
        <w:widowControl w:val="0"/>
        <w:autoSpaceDE w:val="0"/>
        <w:autoSpaceDN w:val="0"/>
        <w:adjustRightInd w:val="0"/>
        <w:spacing w:after="240"/>
        <w:rPr>
          <w:rFonts w:asciiTheme="majorHAnsi" w:hAnsiTheme="majorHAnsi" w:cs="Arial"/>
          <w:b/>
          <w:bCs/>
          <w:color w:val="800000"/>
          <w:lang w:val="en-US"/>
        </w:rPr>
      </w:pPr>
    </w:p>
    <w:p w14:paraId="38D18B85" w14:textId="77777777" w:rsidR="00565E6A" w:rsidRDefault="00565E6A" w:rsidP="00752C20">
      <w:pPr>
        <w:widowControl w:val="0"/>
        <w:autoSpaceDE w:val="0"/>
        <w:autoSpaceDN w:val="0"/>
        <w:adjustRightInd w:val="0"/>
        <w:spacing w:after="240"/>
        <w:rPr>
          <w:rFonts w:asciiTheme="majorHAnsi" w:hAnsiTheme="majorHAnsi" w:cs="Arial"/>
          <w:b/>
          <w:bCs/>
          <w:color w:val="800000"/>
          <w:lang w:val="en-US"/>
        </w:rPr>
      </w:pPr>
    </w:p>
    <w:p w14:paraId="708F9D11" w14:textId="77777777" w:rsidR="00752C20" w:rsidRPr="00752C20" w:rsidRDefault="00752C20" w:rsidP="00752C20">
      <w:pPr>
        <w:widowControl w:val="0"/>
        <w:autoSpaceDE w:val="0"/>
        <w:autoSpaceDN w:val="0"/>
        <w:adjustRightInd w:val="0"/>
        <w:spacing w:after="240"/>
        <w:rPr>
          <w:rFonts w:asciiTheme="majorHAnsi" w:hAnsiTheme="majorHAnsi" w:cs="Times"/>
          <w:color w:val="800000"/>
          <w:lang w:val="en-US"/>
        </w:rPr>
      </w:pPr>
      <w:r w:rsidRPr="00752C20">
        <w:rPr>
          <w:rFonts w:asciiTheme="majorHAnsi" w:hAnsiTheme="majorHAnsi" w:cs="Arial"/>
          <w:b/>
          <w:bCs/>
          <w:color w:val="800000"/>
          <w:lang w:val="en-US"/>
        </w:rPr>
        <w:lastRenderedPageBreak/>
        <w:t>Quotes from Manufacturers:</w:t>
      </w:r>
    </w:p>
    <w:p w14:paraId="44E78D71" w14:textId="26FCB2CF" w:rsidR="00752C20" w:rsidRPr="00752C20" w:rsidRDefault="00752C20" w:rsidP="00752C20">
      <w:pPr>
        <w:widowControl w:val="0"/>
        <w:autoSpaceDE w:val="0"/>
        <w:autoSpaceDN w:val="0"/>
        <w:adjustRightInd w:val="0"/>
        <w:spacing w:after="240"/>
        <w:rPr>
          <w:rFonts w:asciiTheme="majorHAnsi" w:hAnsiTheme="majorHAnsi" w:cs="Times"/>
          <w:lang w:val="en-US"/>
        </w:rPr>
      </w:pPr>
      <w:r w:rsidRPr="00752C20">
        <w:rPr>
          <w:rFonts w:asciiTheme="majorHAnsi" w:hAnsiTheme="majorHAnsi" w:cs="Arial"/>
          <w:lang w:val="en-US"/>
        </w:rPr>
        <w:t>Aircraft Carrier Alliance - “</w:t>
      </w:r>
      <w:r w:rsidRPr="00377813">
        <w:rPr>
          <w:rFonts w:asciiTheme="majorHAnsi" w:hAnsiTheme="majorHAnsi" w:cs="Arial"/>
          <w:i/>
          <w:lang w:val="en-US"/>
        </w:rPr>
        <w:t>This programme is important for the manufacturing industry because while it provides work for 10,000 people across the country it is also stimulating local economies and demonstrating the UK’s capability on a world stage</w:t>
      </w:r>
      <w:r w:rsidR="00377813">
        <w:rPr>
          <w:rFonts w:asciiTheme="majorHAnsi" w:hAnsiTheme="majorHAnsi" w:cs="Arial"/>
          <w:lang w:val="en-US"/>
        </w:rPr>
        <w:t xml:space="preserve">. </w:t>
      </w:r>
      <w:r w:rsidRPr="00377813">
        <w:rPr>
          <w:rFonts w:asciiTheme="majorHAnsi" w:hAnsiTheme="majorHAnsi" w:cs="Arial"/>
          <w:i/>
          <w:lang w:val="en-US"/>
        </w:rPr>
        <w:t>Through hundreds of apprenticeships these ships are creating a legacy of crucial skills with a new generation of British workers</w:t>
      </w:r>
      <w:r w:rsidRPr="00752C20">
        <w:rPr>
          <w:rFonts w:asciiTheme="majorHAnsi" w:hAnsiTheme="majorHAnsi" w:cs="Arial"/>
          <w:lang w:val="en-US"/>
        </w:rPr>
        <w:t>.”</w:t>
      </w:r>
    </w:p>
    <w:p w14:paraId="022A06EA" w14:textId="77777777" w:rsidR="00752C20" w:rsidRPr="00752C20" w:rsidRDefault="00752C20" w:rsidP="00752C20">
      <w:pPr>
        <w:widowControl w:val="0"/>
        <w:autoSpaceDE w:val="0"/>
        <w:autoSpaceDN w:val="0"/>
        <w:adjustRightInd w:val="0"/>
        <w:spacing w:after="240"/>
        <w:rPr>
          <w:rFonts w:asciiTheme="majorHAnsi" w:hAnsiTheme="majorHAnsi" w:cs="Times"/>
          <w:lang w:val="en-US"/>
        </w:rPr>
      </w:pPr>
      <w:r w:rsidRPr="00752C20">
        <w:rPr>
          <w:rFonts w:asciiTheme="majorHAnsi" w:hAnsiTheme="majorHAnsi" w:cs="Arial"/>
          <w:lang w:val="en-US"/>
        </w:rPr>
        <w:t xml:space="preserve">-John </w:t>
      </w:r>
      <w:proofErr w:type="spellStart"/>
      <w:r w:rsidRPr="00752C20">
        <w:rPr>
          <w:rFonts w:asciiTheme="majorHAnsi" w:hAnsiTheme="majorHAnsi" w:cs="Arial"/>
          <w:lang w:val="en-US"/>
        </w:rPr>
        <w:t>Fyall</w:t>
      </w:r>
      <w:proofErr w:type="spellEnd"/>
      <w:r w:rsidRPr="00752C20">
        <w:rPr>
          <w:rFonts w:asciiTheme="majorHAnsi" w:hAnsiTheme="majorHAnsi" w:cs="Arial"/>
          <w:lang w:val="en-US"/>
        </w:rPr>
        <w:t>, Communications Manager</w:t>
      </w:r>
    </w:p>
    <w:p w14:paraId="2157F0D6" w14:textId="77777777" w:rsidR="00752C20" w:rsidRPr="00752C20" w:rsidRDefault="00752C20" w:rsidP="00752C20">
      <w:pPr>
        <w:widowControl w:val="0"/>
        <w:autoSpaceDE w:val="0"/>
        <w:autoSpaceDN w:val="0"/>
        <w:adjustRightInd w:val="0"/>
        <w:spacing w:after="240"/>
        <w:rPr>
          <w:rFonts w:asciiTheme="majorHAnsi" w:hAnsiTheme="majorHAnsi" w:cs="Times"/>
          <w:lang w:val="en-US"/>
        </w:rPr>
      </w:pPr>
      <w:r w:rsidRPr="00752C20">
        <w:rPr>
          <w:rFonts w:asciiTheme="majorHAnsi" w:hAnsiTheme="majorHAnsi" w:cs="Arial"/>
          <w:lang w:val="en-US"/>
        </w:rPr>
        <w:t>Pelamis Wave Power -“</w:t>
      </w:r>
      <w:r w:rsidRPr="00377813">
        <w:rPr>
          <w:rFonts w:asciiTheme="majorHAnsi" w:hAnsiTheme="majorHAnsi" w:cs="Arial"/>
          <w:i/>
          <w:lang w:val="en-US"/>
        </w:rPr>
        <w:t>Pelamis Wave Power is a world leader in an exciting new industry with so much potential, and we’re based in Leith, Edinburgh. Increasing British awareness of this home-grown industry and about the world-firsts we’ve achieved over the last few years is a great opportunity for Pelamis. We hope that photographs of Pelamis machines operating in Orkney will highlight that wave power is no longer just an idea, it’s a real industry with real potential, which is driving constant developments and improvements as we get ever nearer to commercial mass production of wave power converters</w:t>
      </w:r>
      <w:r w:rsidRPr="00752C20">
        <w:rPr>
          <w:rFonts w:asciiTheme="majorHAnsi" w:hAnsiTheme="majorHAnsi" w:cs="Arial"/>
          <w:lang w:val="en-US"/>
        </w:rPr>
        <w:t>.”</w:t>
      </w:r>
    </w:p>
    <w:p w14:paraId="45BF1391" w14:textId="77777777" w:rsidR="00752C20" w:rsidRPr="00752C20" w:rsidRDefault="00752C20" w:rsidP="00752C20">
      <w:pPr>
        <w:widowControl w:val="0"/>
        <w:autoSpaceDE w:val="0"/>
        <w:autoSpaceDN w:val="0"/>
        <w:adjustRightInd w:val="0"/>
        <w:spacing w:after="240"/>
        <w:rPr>
          <w:rFonts w:asciiTheme="majorHAnsi" w:hAnsiTheme="majorHAnsi" w:cs="Times"/>
          <w:lang w:val="en-US"/>
        </w:rPr>
      </w:pPr>
      <w:r w:rsidRPr="00752C20">
        <w:rPr>
          <w:rFonts w:asciiTheme="majorHAnsi" w:hAnsiTheme="majorHAnsi" w:cs="Arial"/>
          <w:lang w:val="en-US"/>
        </w:rPr>
        <w:t>“</w:t>
      </w:r>
      <w:r w:rsidRPr="00377813">
        <w:rPr>
          <w:rFonts w:asciiTheme="majorHAnsi" w:hAnsiTheme="majorHAnsi" w:cs="Arial"/>
          <w:i/>
          <w:lang w:val="en-US"/>
        </w:rPr>
        <w:t>We hope that this project will help us to communicate that the burgeoning wave and tidal technologies being developed in the UK represent not just an opportunity to secure the UK’s energy supply and reduce carbon emissions, but importantly to strengthen the British manufacturing industry. Britain ought to be proud of our world-class manufacturing industry and this is a wonderful project to shed light on the wide range of technologies already being produced in this country</w:t>
      </w:r>
      <w:r w:rsidRPr="00752C20">
        <w:rPr>
          <w:rFonts w:asciiTheme="majorHAnsi" w:hAnsiTheme="majorHAnsi" w:cs="Arial"/>
          <w:lang w:val="en-US"/>
        </w:rPr>
        <w:t>.”</w:t>
      </w:r>
    </w:p>
    <w:p w14:paraId="4E5E79A4" w14:textId="1322B0D2" w:rsidR="00752C20" w:rsidRPr="006F6A1D" w:rsidRDefault="00752C20" w:rsidP="006F6A1D">
      <w:pPr>
        <w:widowControl w:val="0"/>
        <w:autoSpaceDE w:val="0"/>
        <w:autoSpaceDN w:val="0"/>
        <w:adjustRightInd w:val="0"/>
        <w:spacing w:after="240"/>
        <w:rPr>
          <w:rFonts w:asciiTheme="majorHAnsi" w:hAnsiTheme="majorHAnsi" w:cs="Arial"/>
          <w:lang w:val="en-US"/>
        </w:rPr>
      </w:pPr>
      <w:r w:rsidRPr="006F6A1D">
        <w:rPr>
          <w:rFonts w:asciiTheme="majorHAnsi" w:hAnsiTheme="majorHAnsi" w:cs="Arial"/>
          <w:lang w:val="en-US"/>
        </w:rPr>
        <w:t>-Deborah Smith,</w:t>
      </w:r>
      <w:r w:rsidR="00EB192D" w:rsidRPr="006F6A1D">
        <w:rPr>
          <w:rFonts w:asciiTheme="majorHAnsi" w:hAnsiTheme="majorHAnsi" w:cs="Arial"/>
          <w:lang w:val="en-US"/>
        </w:rPr>
        <w:t xml:space="preserve"> Marketing Co-ordinato</w:t>
      </w:r>
      <w:r w:rsidR="0054702B" w:rsidRPr="006F6A1D">
        <w:rPr>
          <w:rFonts w:asciiTheme="majorHAnsi" w:hAnsiTheme="majorHAnsi" w:cs="Arial"/>
          <w:lang w:val="en-US"/>
        </w:rPr>
        <w:t>r</w:t>
      </w:r>
    </w:p>
    <w:p w14:paraId="196D6BDC" w14:textId="77777777" w:rsidR="00EB192D" w:rsidRDefault="00EB192D" w:rsidP="00752C20">
      <w:pPr>
        <w:rPr>
          <w:rFonts w:asciiTheme="majorHAnsi" w:hAnsiTheme="majorHAnsi"/>
          <w:color w:val="800000"/>
        </w:rPr>
      </w:pPr>
    </w:p>
    <w:p w14:paraId="15CFA440" w14:textId="77777777" w:rsidR="00EB192D" w:rsidRDefault="00EB192D" w:rsidP="00752C20">
      <w:pPr>
        <w:rPr>
          <w:rFonts w:asciiTheme="majorHAnsi" w:hAnsiTheme="majorHAnsi"/>
          <w:color w:val="800000"/>
        </w:rPr>
      </w:pPr>
    </w:p>
    <w:p w14:paraId="59DCF01C" w14:textId="77777777" w:rsidR="00EB192D" w:rsidRDefault="00EB192D" w:rsidP="00752C20">
      <w:pPr>
        <w:rPr>
          <w:rFonts w:asciiTheme="majorHAnsi" w:hAnsiTheme="majorHAnsi"/>
          <w:color w:val="800000"/>
        </w:rPr>
      </w:pPr>
    </w:p>
    <w:p w14:paraId="0BF4393E" w14:textId="77777777" w:rsidR="00EB192D" w:rsidRDefault="00EB192D" w:rsidP="00752C20">
      <w:pPr>
        <w:rPr>
          <w:rFonts w:asciiTheme="majorHAnsi" w:hAnsiTheme="majorHAnsi"/>
          <w:color w:val="800000"/>
        </w:rPr>
      </w:pPr>
    </w:p>
    <w:p w14:paraId="3344B58C" w14:textId="77777777" w:rsidR="00EB192D" w:rsidRDefault="00EB192D" w:rsidP="00752C20">
      <w:pPr>
        <w:rPr>
          <w:rFonts w:asciiTheme="majorHAnsi" w:hAnsiTheme="majorHAnsi"/>
          <w:color w:val="800000"/>
        </w:rPr>
      </w:pPr>
    </w:p>
    <w:p w14:paraId="6DF59446" w14:textId="77777777" w:rsidR="00EB192D" w:rsidRDefault="00EB192D" w:rsidP="00752C20">
      <w:pPr>
        <w:rPr>
          <w:rFonts w:asciiTheme="majorHAnsi" w:hAnsiTheme="majorHAnsi"/>
          <w:color w:val="800000"/>
        </w:rPr>
      </w:pPr>
    </w:p>
    <w:p w14:paraId="01462829" w14:textId="77777777" w:rsidR="00EB192D" w:rsidRDefault="00EB192D" w:rsidP="00752C20">
      <w:pPr>
        <w:rPr>
          <w:rFonts w:asciiTheme="majorHAnsi" w:hAnsiTheme="majorHAnsi"/>
          <w:color w:val="800000"/>
        </w:rPr>
      </w:pPr>
    </w:p>
    <w:p w14:paraId="52099BF1" w14:textId="77777777" w:rsidR="00CF3752" w:rsidRDefault="00CF3752" w:rsidP="00752C20">
      <w:pPr>
        <w:rPr>
          <w:rFonts w:asciiTheme="majorHAnsi" w:hAnsiTheme="majorHAnsi"/>
          <w:color w:val="800000"/>
        </w:rPr>
      </w:pPr>
    </w:p>
    <w:p w14:paraId="7B7F6191" w14:textId="77777777" w:rsidR="00752C20" w:rsidRPr="00F97F56" w:rsidRDefault="00752C20" w:rsidP="00752C20">
      <w:pPr>
        <w:rPr>
          <w:rFonts w:asciiTheme="majorHAnsi" w:hAnsiTheme="majorHAnsi"/>
          <w:color w:val="800000"/>
        </w:rPr>
      </w:pPr>
      <w:r w:rsidRPr="00F97F56">
        <w:rPr>
          <w:rFonts w:asciiTheme="majorHAnsi" w:hAnsiTheme="majorHAnsi"/>
          <w:color w:val="800000"/>
        </w:rPr>
        <w:lastRenderedPageBreak/>
        <w:t>Level of Engagement:</w:t>
      </w:r>
    </w:p>
    <w:p w14:paraId="60CEEC1D" w14:textId="77777777" w:rsidR="00752C20" w:rsidRPr="00F97F56" w:rsidRDefault="00752C20" w:rsidP="00752C20">
      <w:pPr>
        <w:rPr>
          <w:rFonts w:asciiTheme="majorHAnsi" w:hAnsiTheme="majorHAnsi"/>
          <w:b/>
          <w:color w:val="800000"/>
          <w:sz w:val="144"/>
          <w:szCs w:val="144"/>
        </w:rPr>
      </w:pPr>
      <w:r w:rsidRPr="00F97F56">
        <w:rPr>
          <w:rFonts w:asciiTheme="majorHAnsi" w:hAnsiTheme="majorHAnsi"/>
          <w:b/>
          <w:color w:val="800000"/>
          <w:sz w:val="144"/>
          <w:szCs w:val="144"/>
        </w:rPr>
        <w:t xml:space="preserve">Ways In </w:t>
      </w:r>
    </w:p>
    <w:p w14:paraId="7D450440" w14:textId="77777777" w:rsidR="00752C20" w:rsidRDefault="00752C20" w:rsidP="00752C20">
      <w:pPr>
        <w:rPr>
          <w:rFonts w:asciiTheme="majorHAnsi" w:hAnsiTheme="majorHAnsi"/>
        </w:rPr>
      </w:pPr>
    </w:p>
    <w:p w14:paraId="5BC104C8" w14:textId="77777777" w:rsidR="00752C20" w:rsidRDefault="00752C20" w:rsidP="00752C20">
      <w:pPr>
        <w:rPr>
          <w:rFonts w:asciiTheme="majorHAnsi" w:hAnsiTheme="majorHAnsi"/>
        </w:rPr>
      </w:pPr>
    </w:p>
    <w:p w14:paraId="16E15E7A" w14:textId="77777777" w:rsidR="00752C20" w:rsidRDefault="00752C20" w:rsidP="00752C20">
      <w:pPr>
        <w:rPr>
          <w:rFonts w:asciiTheme="majorHAnsi" w:hAnsiTheme="majorHAnsi"/>
        </w:rPr>
      </w:pPr>
    </w:p>
    <w:p w14:paraId="5EF21E6C" w14:textId="77777777" w:rsidR="00752C20" w:rsidRDefault="00752C20" w:rsidP="00752C20">
      <w:pPr>
        <w:rPr>
          <w:rFonts w:asciiTheme="majorHAnsi" w:hAnsiTheme="majorHAnsi"/>
        </w:rPr>
      </w:pPr>
    </w:p>
    <w:p w14:paraId="0986069B" w14:textId="77777777" w:rsidR="00752C20" w:rsidRPr="00F97F56" w:rsidRDefault="00752C20" w:rsidP="00752C20">
      <w:pPr>
        <w:rPr>
          <w:rFonts w:asciiTheme="majorHAnsi" w:hAnsiTheme="majorHAnsi"/>
          <w:color w:val="800000"/>
        </w:rPr>
      </w:pPr>
      <w:r w:rsidRPr="00F97F56">
        <w:rPr>
          <w:rFonts w:asciiTheme="majorHAnsi" w:hAnsiTheme="majorHAnsi"/>
          <w:color w:val="800000"/>
        </w:rPr>
        <w:t>Activity Name:</w:t>
      </w:r>
    </w:p>
    <w:p w14:paraId="75B814F7" w14:textId="77777777" w:rsidR="00752C20" w:rsidRDefault="00752C20" w:rsidP="00752C20">
      <w:pPr>
        <w:rPr>
          <w:rFonts w:asciiTheme="majorHAnsi" w:hAnsiTheme="majorHAnsi"/>
        </w:rPr>
      </w:pPr>
    </w:p>
    <w:p w14:paraId="32092B76" w14:textId="77777777" w:rsidR="00752C20" w:rsidRDefault="00752C20" w:rsidP="00752C20">
      <w:pPr>
        <w:rPr>
          <w:rFonts w:asciiTheme="majorHAnsi" w:hAnsiTheme="majorHAnsi"/>
        </w:rPr>
      </w:pPr>
      <w:r>
        <w:rPr>
          <w:rFonts w:asciiTheme="majorHAnsi" w:hAnsiTheme="majorHAnsi"/>
          <w:b/>
          <w:color w:val="800000"/>
          <w:sz w:val="144"/>
          <w:szCs w:val="144"/>
        </w:rPr>
        <w:t>Back to Back</w:t>
      </w:r>
    </w:p>
    <w:p w14:paraId="24D51EB8" w14:textId="77777777" w:rsidR="00752C20" w:rsidRDefault="00752C20" w:rsidP="00752C20">
      <w:pPr>
        <w:rPr>
          <w:rFonts w:asciiTheme="majorHAnsi" w:hAnsiTheme="majorHAnsi"/>
        </w:rPr>
      </w:pPr>
    </w:p>
    <w:p w14:paraId="1F082BF2" w14:textId="77777777" w:rsidR="00752C20" w:rsidRPr="00F97F56" w:rsidRDefault="00752C20" w:rsidP="00752C20">
      <w:pPr>
        <w:rPr>
          <w:rFonts w:asciiTheme="majorHAnsi" w:hAnsiTheme="majorHAnsi"/>
          <w:color w:val="800000"/>
        </w:rPr>
      </w:pPr>
      <w:r w:rsidRPr="00F97F56">
        <w:rPr>
          <w:rFonts w:asciiTheme="majorHAnsi" w:hAnsiTheme="majorHAnsi"/>
          <w:color w:val="800000"/>
        </w:rPr>
        <w:t>Aim of Activity:</w:t>
      </w:r>
    </w:p>
    <w:p w14:paraId="178AB81C" w14:textId="77777777" w:rsidR="00752C20" w:rsidRPr="002510D8" w:rsidRDefault="00752C20" w:rsidP="00752C20">
      <w:pPr>
        <w:rPr>
          <w:rFonts w:asciiTheme="majorHAnsi" w:hAnsiTheme="majorHAnsi"/>
        </w:rPr>
      </w:pPr>
    </w:p>
    <w:p w14:paraId="230E9831" w14:textId="24F0873B" w:rsidR="00752C20" w:rsidRDefault="0054702B" w:rsidP="00752C20">
      <w:pPr>
        <w:rPr>
          <w:rFonts w:asciiTheme="majorHAnsi" w:hAnsiTheme="majorHAnsi"/>
        </w:rPr>
      </w:pPr>
      <w:r>
        <w:rPr>
          <w:rFonts w:asciiTheme="majorHAnsi" w:hAnsiTheme="majorHAnsi"/>
        </w:rPr>
        <w:t>This exercise helps to explore in great detail the elements that make up an image – it challenges pupils to be highly descriptive, to analyse detail and to communicate their views with a partner.</w:t>
      </w:r>
      <w:r w:rsidR="00D179AB">
        <w:rPr>
          <w:rFonts w:asciiTheme="majorHAnsi" w:hAnsiTheme="majorHAnsi"/>
        </w:rPr>
        <w:t xml:space="preserve"> It develops visual literacy skills in pupils. </w:t>
      </w:r>
    </w:p>
    <w:p w14:paraId="01F146CD" w14:textId="77777777" w:rsidR="00752C20" w:rsidRDefault="00752C20" w:rsidP="00752C20">
      <w:pPr>
        <w:rPr>
          <w:rFonts w:asciiTheme="majorHAnsi" w:hAnsiTheme="majorHAnsi"/>
        </w:rPr>
      </w:pPr>
    </w:p>
    <w:p w14:paraId="2035E664" w14:textId="77777777" w:rsidR="00752C20" w:rsidRDefault="00752C20" w:rsidP="00752C20">
      <w:pPr>
        <w:rPr>
          <w:rFonts w:asciiTheme="majorHAnsi" w:hAnsiTheme="majorHAnsi"/>
        </w:rPr>
      </w:pPr>
    </w:p>
    <w:p w14:paraId="4ED43B7C" w14:textId="77777777" w:rsidR="00752C20" w:rsidRPr="00F97F56" w:rsidRDefault="00752C20" w:rsidP="00752C20">
      <w:pPr>
        <w:rPr>
          <w:rFonts w:asciiTheme="majorHAnsi" w:hAnsiTheme="majorHAnsi"/>
        </w:rPr>
      </w:pPr>
    </w:p>
    <w:p w14:paraId="2198A6C6" w14:textId="77777777" w:rsidR="00752C20" w:rsidRDefault="00752C20" w:rsidP="00752C20">
      <w:pPr>
        <w:rPr>
          <w:rFonts w:asciiTheme="majorHAnsi" w:hAnsiTheme="majorHAnsi"/>
        </w:rPr>
      </w:pPr>
    </w:p>
    <w:tbl>
      <w:tblPr>
        <w:tblStyle w:val="TableGrid"/>
        <w:tblpPr w:leftFromText="180" w:rightFromText="180" w:vertAnchor="page" w:horzAnchor="page" w:tblpX="1369" w:tblpY="1856"/>
        <w:tblW w:w="14056" w:type="dxa"/>
        <w:tblLook w:val="04A0" w:firstRow="1" w:lastRow="0" w:firstColumn="1" w:lastColumn="0" w:noHBand="0" w:noVBand="1"/>
      </w:tblPr>
      <w:tblGrid>
        <w:gridCol w:w="14056"/>
      </w:tblGrid>
      <w:tr w:rsidR="0054702B" w:rsidRPr="00A12007" w14:paraId="58D3F271" w14:textId="77777777" w:rsidTr="00A700FE">
        <w:trPr>
          <w:trHeight w:val="1097"/>
        </w:trPr>
        <w:tc>
          <w:tcPr>
            <w:tcW w:w="14056" w:type="dxa"/>
          </w:tcPr>
          <w:p w14:paraId="591013C9" w14:textId="57244E79" w:rsidR="0054702B" w:rsidRPr="00327D22" w:rsidRDefault="0054702B" w:rsidP="00930C1B">
            <w:pPr>
              <w:pStyle w:val="NormalWeb"/>
              <w:tabs>
                <w:tab w:val="left" w:pos="2070"/>
              </w:tabs>
              <w:spacing w:line="360" w:lineRule="auto"/>
              <w:rPr>
                <w:rFonts w:asciiTheme="majorHAnsi" w:hAnsiTheme="majorHAnsi" w:cs="Lucida Sans Unicode"/>
                <w:b/>
                <w:color w:val="800000"/>
                <w:lang w:val="en"/>
              </w:rPr>
            </w:pPr>
            <w:r>
              <w:rPr>
                <w:rFonts w:asciiTheme="majorHAnsi" w:hAnsiTheme="majorHAnsi" w:cs="Lucida Sans Unicode"/>
                <w:b/>
                <w:color w:val="800000"/>
                <w:lang w:val="en"/>
              </w:rPr>
              <w:lastRenderedPageBreak/>
              <w:t xml:space="preserve">Activity – </w:t>
            </w:r>
            <w:r>
              <w:rPr>
                <w:rFonts w:asciiTheme="majorHAnsi" w:hAnsiTheme="majorHAnsi" w:cs="Lucida Sans Unicode"/>
                <w:color w:val="808080" w:themeColor="background1" w:themeShade="80"/>
                <w:lang w:val="en"/>
              </w:rPr>
              <w:t xml:space="preserve">Select a range of Stuart Frankiln images from </w:t>
            </w:r>
            <w:r w:rsidRPr="00565E6A">
              <w:rPr>
                <w:rFonts w:asciiTheme="majorHAnsi" w:hAnsiTheme="majorHAnsi" w:cs="Lucida Sans Unicode"/>
                <w:i/>
                <w:color w:val="808080" w:themeColor="background1" w:themeShade="80"/>
                <w:lang w:val="en"/>
              </w:rPr>
              <w:t>Open for Business</w:t>
            </w:r>
            <w:r>
              <w:rPr>
                <w:rFonts w:asciiTheme="majorHAnsi" w:hAnsiTheme="majorHAnsi" w:cs="Lucida Sans Unicode"/>
                <w:color w:val="808080" w:themeColor="background1" w:themeShade="80"/>
                <w:lang w:val="en"/>
              </w:rPr>
              <w:t xml:space="preserve">, and his assistant’s images of the process (on the tumblr site) – </w:t>
            </w:r>
            <w:r w:rsidR="00565E6A">
              <w:rPr>
                <w:rFonts w:asciiTheme="majorHAnsi" w:hAnsiTheme="majorHAnsi" w:cs="Lucida Sans Unicode"/>
                <w:color w:val="808080" w:themeColor="background1" w:themeShade="80"/>
                <w:lang w:val="en"/>
              </w:rPr>
              <w:t>you will need one</w:t>
            </w:r>
            <w:r w:rsidR="00CF3752">
              <w:rPr>
                <w:rFonts w:asciiTheme="majorHAnsi" w:hAnsiTheme="majorHAnsi" w:cs="Lucida Sans Unicode"/>
                <w:color w:val="808080" w:themeColor="background1" w:themeShade="80"/>
                <w:lang w:val="en"/>
              </w:rPr>
              <w:t xml:space="preserve"> </w:t>
            </w:r>
            <w:r>
              <w:rPr>
                <w:rFonts w:asciiTheme="majorHAnsi" w:hAnsiTheme="majorHAnsi" w:cs="Lucida Sans Unicode"/>
                <w:color w:val="808080" w:themeColor="background1" w:themeShade="80"/>
                <w:lang w:val="en"/>
              </w:rPr>
              <w:t xml:space="preserve">image </w:t>
            </w:r>
            <w:r w:rsidR="00930C1B">
              <w:rPr>
                <w:rFonts w:asciiTheme="majorHAnsi" w:hAnsiTheme="majorHAnsi" w:cs="Lucida Sans Unicode"/>
                <w:color w:val="808080" w:themeColor="background1" w:themeShade="80"/>
                <w:lang w:val="en"/>
              </w:rPr>
              <w:t xml:space="preserve">for each pupil taking part. </w:t>
            </w:r>
            <w:r>
              <w:rPr>
                <w:rFonts w:asciiTheme="majorHAnsi" w:hAnsiTheme="majorHAnsi" w:cs="Lucida Sans Unicode"/>
                <w:color w:val="808080" w:themeColor="background1" w:themeShade="80"/>
                <w:lang w:val="en"/>
              </w:rPr>
              <w:t xml:space="preserve">Have a range of drawing materials available – paper, </w:t>
            </w:r>
            <w:r w:rsidR="00930C1B">
              <w:rPr>
                <w:rFonts w:asciiTheme="majorHAnsi" w:hAnsiTheme="majorHAnsi" w:cs="Lucida Sans Unicode"/>
                <w:color w:val="808080" w:themeColor="background1" w:themeShade="80"/>
                <w:lang w:val="en"/>
              </w:rPr>
              <w:t xml:space="preserve">felt </w:t>
            </w:r>
            <w:r>
              <w:rPr>
                <w:rFonts w:asciiTheme="majorHAnsi" w:hAnsiTheme="majorHAnsi" w:cs="Lucida Sans Unicode"/>
                <w:color w:val="808080" w:themeColor="background1" w:themeShade="80"/>
                <w:lang w:val="en"/>
              </w:rPr>
              <w:t>pens, pencils</w:t>
            </w:r>
            <w:r w:rsidR="00930C1B">
              <w:rPr>
                <w:rFonts w:asciiTheme="majorHAnsi" w:hAnsiTheme="majorHAnsi" w:cs="Lucida Sans Unicode"/>
                <w:color w:val="808080" w:themeColor="background1" w:themeShade="80"/>
                <w:lang w:val="en"/>
              </w:rPr>
              <w:t>, pastels etc</w:t>
            </w:r>
            <w:r>
              <w:rPr>
                <w:rFonts w:asciiTheme="majorHAnsi" w:hAnsiTheme="majorHAnsi" w:cs="Lucida Sans Unicode"/>
                <w:color w:val="808080" w:themeColor="background1" w:themeShade="80"/>
                <w:lang w:val="en"/>
              </w:rPr>
              <w:t xml:space="preserve">.  You will also need </w:t>
            </w:r>
            <w:r w:rsidR="00930C1B">
              <w:rPr>
                <w:rFonts w:asciiTheme="majorHAnsi" w:hAnsiTheme="majorHAnsi" w:cs="Lucida Sans Unicode"/>
                <w:color w:val="808080" w:themeColor="background1" w:themeShade="80"/>
                <w:lang w:val="en"/>
              </w:rPr>
              <w:t xml:space="preserve">a clear </w:t>
            </w:r>
            <w:r>
              <w:rPr>
                <w:rFonts w:asciiTheme="majorHAnsi" w:hAnsiTheme="majorHAnsi" w:cs="Lucida Sans Unicode"/>
                <w:color w:val="808080" w:themeColor="background1" w:themeShade="80"/>
                <w:lang w:val="en"/>
              </w:rPr>
              <w:t>floor space for this activity.</w:t>
            </w:r>
          </w:p>
        </w:tc>
      </w:tr>
      <w:tr w:rsidR="0054702B" w:rsidRPr="00A12007" w14:paraId="25CF517F" w14:textId="77777777" w:rsidTr="00A700FE">
        <w:trPr>
          <w:trHeight w:val="687"/>
        </w:trPr>
        <w:tc>
          <w:tcPr>
            <w:tcW w:w="14056" w:type="dxa"/>
          </w:tcPr>
          <w:p w14:paraId="5608AC85" w14:textId="2A59DBAF" w:rsidR="0054702B" w:rsidRPr="0063753C" w:rsidRDefault="0063753C" w:rsidP="0063753C">
            <w:pPr>
              <w:autoSpaceDE w:val="0"/>
              <w:autoSpaceDN w:val="0"/>
              <w:adjustRightInd w:val="0"/>
              <w:spacing w:before="60" w:after="40" w:line="360" w:lineRule="auto"/>
              <w:rPr>
                <w:rFonts w:asciiTheme="majorHAnsi" w:hAnsiTheme="majorHAnsi" w:cs="Arial"/>
                <w:color w:val="808080" w:themeColor="background1" w:themeShade="80"/>
              </w:rPr>
            </w:pPr>
            <w:r w:rsidRPr="0063753C">
              <w:rPr>
                <w:rFonts w:asciiTheme="majorHAnsi" w:eastAsia="Times New Roman" w:hAnsiTheme="majorHAnsi" w:cs="Lucida Sans Unicode"/>
                <w:b/>
                <w:color w:val="800000"/>
                <w:lang w:val="en" w:eastAsia="en-GB"/>
              </w:rPr>
              <w:t>Step 1</w:t>
            </w:r>
            <w:r>
              <w:rPr>
                <w:rFonts w:asciiTheme="majorHAnsi" w:hAnsiTheme="majorHAnsi" w:cs="Arial"/>
                <w:color w:val="808080" w:themeColor="background1" w:themeShade="80"/>
              </w:rPr>
              <w:t xml:space="preserve"> - </w:t>
            </w:r>
            <w:r w:rsidR="0054702B" w:rsidRPr="0063753C">
              <w:rPr>
                <w:rFonts w:asciiTheme="majorHAnsi" w:hAnsiTheme="majorHAnsi" w:cs="Arial"/>
                <w:color w:val="808080" w:themeColor="background1" w:themeShade="80"/>
              </w:rPr>
              <w:t>Put the pupils into pairs</w:t>
            </w:r>
            <w:r w:rsidR="00930C1B" w:rsidRPr="0063753C">
              <w:rPr>
                <w:rFonts w:asciiTheme="majorHAnsi" w:hAnsiTheme="majorHAnsi" w:cs="Arial"/>
                <w:color w:val="808080" w:themeColor="background1" w:themeShade="80"/>
              </w:rPr>
              <w:t xml:space="preserve"> and they have to sit on the floor with their backs to each other</w:t>
            </w:r>
            <w:r w:rsidR="0054702B" w:rsidRPr="0063753C">
              <w:rPr>
                <w:rFonts w:asciiTheme="majorHAnsi" w:hAnsiTheme="majorHAnsi" w:cs="Arial"/>
                <w:color w:val="808080" w:themeColor="background1" w:themeShade="80"/>
              </w:rPr>
              <w:t>.</w:t>
            </w:r>
          </w:p>
        </w:tc>
      </w:tr>
      <w:tr w:rsidR="0054702B" w:rsidRPr="00A12007" w14:paraId="59B038D1" w14:textId="77777777" w:rsidTr="00A700FE">
        <w:trPr>
          <w:trHeight w:val="660"/>
        </w:trPr>
        <w:tc>
          <w:tcPr>
            <w:tcW w:w="14056" w:type="dxa"/>
          </w:tcPr>
          <w:p w14:paraId="1D762D2F" w14:textId="1A24205D" w:rsidR="0054702B" w:rsidRPr="0063753C" w:rsidRDefault="0063753C" w:rsidP="0063753C">
            <w:pPr>
              <w:autoSpaceDE w:val="0"/>
              <w:autoSpaceDN w:val="0"/>
              <w:adjustRightInd w:val="0"/>
              <w:spacing w:before="60" w:after="40" w:line="360" w:lineRule="auto"/>
              <w:rPr>
                <w:rFonts w:asciiTheme="majorHAnsi" w:hAnsiTheme="majorHAnsi" w:cs="Arial"/>
                <w:color w:val="808080" w:themeColor="background1" w:themeShade="80"/>
              </w:rPr>
            </w:pPr>
            <w:r w:rsidRPr="0063753C">
              <w:rPr>
                <w:rFonts w:asciiTheme="majorHAnsi" w:eastAsia="Times New Roman" w:hAnsiTheme="majorHAnsi" w:cs="Lucida Sans Unicode"/>
                <w:b/>
                <w:color w:val="800000"/>
                <w:lang w:val="en" w:eastAsia="en-GB"/>
              </w:rPr>
              <w:t>Step</w:t>
            </w:r>
            <w:r>
              <w:rPr>
                <w:rFonts w:asciiTheme="majorHAnsi" w:hAnsiTheme="majorHAnsi" w:cs="Arial"/>
                <w:color w:val="808080" w:themeColor="background1" w:themeShade="80"/>
              </w:rPr>
              <w:t xml:space="preserve"> </w:t>
            </w:r>
            <w:r w:rsidRPr="0063753C">
              <w:rPr>
                <w:rFonts w:asciiTheme="majorHAnsi" w:eastAsia="Times New Roman" w:hAnsiTheme="majorHAnsi" w:cs="Lucida Sans Unicode"/>
                <w:b/>
                <w:color w:val="800000"/>
                <w:lang w:val="en" w:eastAsia="en-GB"/>
              </w:rPr>
              <w:t>2</w:t>
            </w:r>
            <w:r>
              <w:rPr>
                <w:rFonts w:asciiTheme="majorHAnsi" w:hAnsiTheme="majorHAnsi" w:cs="Arial"/>
                <w:color w:val="808080" w:themeColor="background1" w:themeShade="80"/>
              </w:rPr>
              <w:t xml:space="preserve"> - </w:t>
            </w:r>
            <w:r w:rsidR="0054702B" w:rsidRPr="0063753C">
              <w:rPr>
                <w:rFonts w:asciiTheme="majorHAnsi" w:hAnsiTheme="majorHAnsi" w:cs="Arial"/>
                <w:color w:val="808080" w:themeColor="background1" w:themeShade="80"/>
              </w:rPr>
              <w:t xml:space="preserve">Give one of the pair an image – but </w:t>
            </w:r>
            <w:r w:rsidR="00930C1B" w:rsidRPr="0063753C">
              <w:rPr>
                <w:rFonts w:asciiTheme="majorHAnsi" w:hAnsiTheme="majorHAnsi" w:cs="Arial"/>
                <w:color w:val="808080" w:themeColor="background1" w:themeShade="80"/>
              </w:rPr>
              <w:t xml:space="preserve">tell them </w:t>
            </w:r>
            <w:r w:rsidR="0054702B" w:rsidRPr="0063753C">
              <w:rPr>
                <w:rFonts w:asciiTheme="majorHAnsi" w:hAnsiTheme="majorHAnsi" w:cs="Arial"/>
                <w:color w:val="808080" w:themeColor="background1" w:themeShade="80"/>
              </w:rPr>
              <w:t xml:space="preserve">NOT </w:t>
            </w:r>
            <w:r w:rsidR="00930C1B" w:rsidRPr="0063753C">
              <w:rPr>
                <w:rFonts w:asciiTheme="majorHAnsi" w:hAnsiTheme="majorHAnsi" w:cs="Arial"/>
                <w:color w:val="808080" w:themeColor="background1" w:themeShade="80"/>
              </w:rPr>
              <w:t xml:space="preserve">to </w:t>
            </w:r>
            <w:r w:rsidR="0054702B" w:rsidRPr="0063753C">
              <w:rPr>
                <w:rFonts w:asciiTheme="majorHAnsi" w:hAnsiTheme="majorHAnsi" w:cs="Arial"/>
                <w:color w:val="808080" w:themeColor="background1" w:themeShade="80"/>
              </w:rPr>
              <w:t xml:space="preserve">let their partner see it.  </w:t>
            </w:r>
          </w:p>
        </w:tc>
      </w:tr>
      <w:tr w:rsidR="0054702B" w:rsidRPr="00A12007" w14:paraId="57CCCB09" w14:textId="77777777" w:rsidTr="00A700FE">
        <w:trPr>
          <w:trHeight w:val="687"/>
        </w:trPr>
        <w:tc>
          <w:tcPr>
            <w:tcW w:w="14056" w:type="dxa"/>
          </w:tcPr>
          <w:p w14:paraId="58809479" w14:textId="17530DF2" w:rsidR="0054702B" w:rsidRPr="0063753C" w:rsidRDefault="0063753C" w:rsidP="0063753C">
            <w:pPr>
              <w:autoSpaceDE w:val="0"/>
              <w:autoSpaceDN w:val="0"/>
              <w:adjustRightInd w:val="0"/>
              <w:spacing w:before="60" w:after="40" w:line="360" w:lineRule="auto"/>
              <w:rPr>
                <w:rFonts w:asciiTheme="majorHAnsi" w:hAnsiTheme="majorHAnsi" w:cs="Arial"/>
                <w:color w:val="808080" w:themeColor="background1" w:themeShade="80"/>
              </w:rPr>
            </w:pPr>
            <w:r w:rsidRPr="0063753C">
              <w:rPr>
                <w:rFonts w:asciiTheme="majorHAnsi" w:eastAsia="Times New Roman" w:hAnsiTheme="majorHAnsi" w:cs="Lucida Sans Unicode"/>
                <w:b/>
                <w:color w:val="800000"/>
                <w:lang w:val="en" w:eastAsia="en-GB"/>
              </w:rPr>
              <w:t>Step 3</w:t>
            </w:r>
            <w:r>
              <w:rPr>
                <w:rFonts w:asciiTheme="majorHAnsi" w:hAnsiTheme="majorHAnsi" w:cs="Arial"/>
                <w:color w:val="808080" w:themeColor="background1" w:themeShade="80"/>
              </w:rPr>
              <w:t xml:space="preserve"> - </w:t>
            </w:r>
            <w:r w:rsidR="00271A40" w:rsidRPr="0063753C">
              <w:rPr>
                <w:rFonts w:asciiTheme="majorHAnsi" w:hAnsiTheme="majorHAnsi" w:cs="Arial"/>
                <w:color w:val="808080" w:themeColor="background1" w:themeShade="80"/>
              </w:rPr>
              <w:t xml:space="preserve">The pupil with the image is then asked to describe in great detail the image that they have – and their partner has to use the drawing materials to represent the image as described.  </w:t>
            </w:r>
            <w:r w:rsidR="00930C1B" w:rsidRPr="0063753C">
              <w:rPr>
                <w:rFonts w:asciiTheme="majorHAnsi" w:hAnsiTheme="majorHAnsi" w:cs="Arial"/>
                <w:color w:val="808080" w:themeColor="background1" w:themeShade="80"/>
              </w:rPr>
              <w:t xml:space="preserve">The drawer can ask questions. </w:t>
            </w:r>
            <w:r w:rsidR="00271A40" w:rsidRPr="0063753C">
              <w:rPr>
                <w:rFonts w:asciiTheme="majorHAnsi" w:hAnsiTheme="majorHAnsi" w:cs="Arial"/>
                <w:color w:val="808080" w:themeColor="background1" w:themeShade="80"/>
              </w:rPr>
              <w:t xml:space="preserve">Give each pair </w:t>
            </w:r>
            <w:r w:rsidR="00930C1B" w:rsidRPr="0063753C">
              <w:rPr>
                <w:rFonts w:asciiTheme="majorHAnsi" w:hAnsiTheme="majorHAnsi" w:cs="Arial"/>
                <w:color w:val="808080" w:themeColor="background1" w:themeShade="80"/>
              </w:rPr>
              <w:t xml:space="preserve">around </w:t>
            </w:r>
            <w:r w:rsidR="00271A40" w:rsidRPr="0063753C">
              <w:rPr>
                <w:rFonts w:asciiTheme="majorHAnsi" w:hAnsiTheme="majorHAnsi" w:cs="Arial"/>
                <w:color w:val="808080" w:themeColor="background1" w:themeShade="80"/>
              </w:rPr>
              <w:t xml:space="preserve">10 minutes to </w:t>
            </w:r>
            <w:r w:rsidR="00930C1B" w:rsidRPr="0063753C">
              <w:rPr>
                <w:rFonts w:asciiTheme="majorHAnsi" w:hAnsiTheme="majorHAnsi" w:cs="Arial"/>
                <w:color w:val="808080" w:themeColor="background1" w:themeShade="80"/>
              </w:rPr>
              <w:t>complete this task but at the end tell the pairs not to share their image or their drawing at this point</w:t>
            </w:r>
            <w:r w:rsidR="00271A40" w:rsidRPr="0063753C">
              <w:rPr>
                <w:rFonts w:asciiTheme="majorHAnsi" w:hAnsiTheme="majorHAnsi" w:cs="Arial"/>
                <w:color w:val="808080" w:themeColor="background1" w:themeShade="80"/>
              </w:rPr>
              <w:t>.</w:t>
            </w:r>
          </w:p>
        </w:tc>
      </w:tr>
      <w:tr w:rsidR="0054702B" w:rsidRPr="00A12007" w14:paraId="21A6CBA6" w14:textId="77777777" w:rsidTr="00A700FE">
        <w:trPr>
          <w:trHeight w:val="660"/>
        </w:trPr>
        <w:tc>
          <w:tcPr>
            <w:tcW w:w="14056" w:type="dxa"/>
          </w:tcPr>
          <w:p w14:paraId="6695F361" w14:textId="76BDE2D9" w:rsidR="0054702B" w:rsidRPr="0063753C" w:rsidRDefault="0063753C" w:rsidP="0063753C">
            <w:pPr>
              <w:autoSpaceDE w:val="0"/>
              <w:autoSpaceDN w:val="0"/>
              <w:adjustRightInd w:val="0"/>
              <w:spacing w:before="60" w:after="40" w:line="360" w:lineRule="auto"/>
              <w:rPr>
                <w:rFonts w:asciiTheme="majorHAnsi" w:hAnsiTheme="majorHAnsi" w:cs="Arial"/>
                <w:color w:val="808080" w:themeColor="background1" w:themeShade="80"/>
              </w:rPr>
            </w:pPr>
            <w:r w:rsidRPr="0063753C">
              <w:rPr>
                <w:rFonts w:asciiTheme="majorHAnsi" w:eastAsia="Times New Roman" w:hAnsiTheme="majorHAnsi" w:cs="Lucida Sans Unicode"/>
                <w:b/>
                <w:color w:val="800000"/>
                <w:lang w:val="en" w:eastAsia="en-GB"/>
              </w:rPr>
              <w:t>Step 4</w:t>
            </w:r>
            <w:r>
              <w:rPr>
                <w:rFonts w:asciiTheme="majorHAnsi" w:hAnsiTheme="majorHAnsi" w:cs="Arial"/>
                <w:color w:val="808080" w:themeColor="background1" w:themeShade="80"/>
              </w:rPr>
              <w:t xml:space="preserve"> - </w:t>
            </w:r>
            <w:r w:rsidR="00930C1B" w:rsidRPr="0063753C">
              <w:rPr>
                <w:rFonts w:asciiTheme="majorHAnsi" w:hAnsiTheme="majorHAnsi" w:cs="Arial"/>
                <w:color w:val="808080" w:themeColor="background1" w:themeShade="80"/>
              </w:rPr>
              <w:t>You should gather up all the images from the pupils and arrange them on the floor.  The drawer then has to find the image they were drawing and place it next to the original image. Ask pupils to look at w</w:t>
            </w:r>
            <w:r w:rsidR="00271A40" w:rsidRPr="0063753C">
              <w:rPr>
                <w:rFonts w:asciiTheme="majorHAnsi" w:hAnsiTheme="majorHAnsi" w:cs="Arial"/>
                <w:color w:val="808080" w:themeColor="background1" w:themeShade="80"/>
              </w:rPr>
              <w:t xml:space="preserve">hat </w:t>
            </w:r>
            <w:r w:rsidR="00930C1B" w:rsidRPr="0063753C">
              <w:rPr>
                <w:rFonts w:asciiTheme="majorHAnsi" w:hAnsiTheme="majorHAnsi" w:cs="Arial"/>
                <w:color w:val="808080" w:themeColor="background1" w:themeShade="80"/>
              </w:rPr>
              <w:t>details have been captured and what details have been missed.</w:t>
            </w:r>
          </w:p>
        </w:tc>
      </w:tr>
      <w:tr w:rsidR="00930C1B" w:rsidRPr="00A12007" w14:paraId="5E3C2B83" w14:textId="77777777" w:rsidTr="00A700FE">
        <w:trPr>
          <w:trHeight w:val="660"/>
        </w:trPr>
        <w:tc>
          <w:tcPr>
            <w:tcW w:w="14056" w:type="dxa"/>
          </w:tcPr>
          <w:p w14:paraId="1E2A77A1" w14:textId="57B8E820" w:rsidR="00930C1B" w:rsidRPr="0063753C" w:rsidRDefault="0063753C" w:rsidP="0063753C">
            <w:pPr>
              <w:autoSpaceDE w:val="0"/>
              <w:autoSpaceDN w:val="0"/>
              <w:adjustRightInd w:val="0"/>
              <w:spacing w:before="60" w:after="40" w:line="360" w:lineRule="auto"/>
              <w:rPr>
                <w:rFonts w:asciiTheme="majorHAnsi" w:hAnsiTheme="majorHAnsi" w:cs="Arial"/>
                <w:color w:val="808080" w:themeColor="background1" w:themeShade="80"/>
              </w:rPr>
            </w:pPr>
            <w:r>
              <w:rPr>
                <w:rFonts w:asciiTheme="majorHAnsi" w:eastAsia="Times New Roman" w:hAnsiTheme="majorHAnsi" w:cs="Lucida Sans Unicode"/>
                <w:b/>
                <w:color w:val="800000"/>
                <w:lang w:val="en" w:eastAsia="en-GB"/>
              </w:rPr>
              <w:t xml:space="preserve">Step 5 - </w:t>
            </w:r>
            <w:r w:rsidR="00930C1B" w:rsidRPr="0063753C">
              <w:rPr>
                <w:rFonts w:asciiTheme="majorHAnsi" w:hAnsiTheme="majorHAnsi" w:cs="Arial"/>
                <w:color w:val="808080" w:themeColor="background1" w:themeShade="80"/>
              </w:rPr>
              <w:t>Swap the roles over so that the describer becomes the drawer of the image and continue with the steps as described above.</w:t>
            </w:r>
          </w:p>
        </w:tc>
      </w:tr>
      <w:tr w:rsidR="0054702B" w:rsidRPr="00A12007" w14:paraId="11662999" w14:textId="77777777" w:rsidTr="00A700FE">
        <w:trPr>
          <w:trHeight w:val="660"/>
        </w:trPr>
        <w:tc>
          <w:tcPr>
            <w:tcW w:w="14056" w:type="dxa"/>
          </w:tcPr>
          <w:p w14:paraId="16DF5901" w14:textId="0A3F629F" w:rsidR="00A700FE" w:rsidRPr="0063753C" w:rsidRDefault="0063753C" w:rsidP="0063753C">
            <w:pPr>
              <w:autoSpaceDE w:val="0"/>
              <w:autoSpaceDN w:val="0"/>
              <w:adjustRightInd w:val="0"/>
              <w:spacing w:before="60" w:after="40" w:line="360" w:lineRule="auto"/>
              <w:rPr>
                <w:rFonts w:asciiTheme="majorHAnsi" w:hAnsiTheme="majorHAnsi" w:cs="Arial"/>
                <w:color w:val="808080" w:themeColor="background1" w:themeShade="80"/>
              </w:rPr>
            </w:pPr>
            <w:r>
              <w:rPr>
                <w:rFonts w:asciiTheme="majorHAnsi" w:eastAsia="Times New Roman" w:hAnsiTheme="majorHAnsi" w:cs="Lucida Sans Unicode"/>
                <w:b/>
                <w:color w:val="800000"/>
                <w:lang w:val="en" w:eastAsia="en-GB"/>
              </w:rPr>
              <w:t xml:space="preserve">Step 6 - </w:t>
            </w:r>
            <w:r w:rsidRPr="0063753C">
              <w:rPr>
                <w:rFonts w:asciiTheme="majorHAnsi" w:hAnsiTheme="majorHAnsi" w:cs="Arial"/>
                <w:color w:val="808080" w:themeColor="background1" w:themeShade="80"/>
              </w:rPr>
              <w:t>P</w:t>
            </w:r>
            <w:r>
              <w:rPr>
                <w:rFonts w:asciiTheme="majorHAnsi" w:hAnsiTheme="majorHAnsi" w:cs="Arial"/>
                <w:color w:val="808080" w:themeColor="background1" w:themeShade="80"/>
              </w:rPr>
              <w:t>ut</w:t>
            </w:r>
            <w:r w:rsidRPr="0063753C">
              <w:rPr>
                <w:rFonts w:asciiTheme="majorHAnsi" w:eastAsia="Times New Roman" w:hAnsiTheme="majorHAnsi" w:cs="Lucida Sans Unicode"/>
                <w:b/>
                <w:color w:val="800000"/>
                <w:lang w:val="en" w:eastAsia="en-GB"/>
              </w:rPr>
              <w:t xml:space="preserve"> </w:t>
            </w:r>
            <w:r w:rsidR="00930C1B" w:rsidRPr="0063753C">
              <w:rPr>
                <w:rFonts w:asciiTheme="majorHAnsi" w:hAnsiTheme="majorHAnsi" w:cs="Arial"/>
                <w:color w:val="808080" w:themeColor="background1" w:themeShade="80"/>
              </w:rPr>
              <w:t xml:space="preserve">the pupils into small groups to reflect on the exercise and the images. Some possible reflection questions might include: </w:t>
            </w:r>
            <w:r w:rsidR="00CA5DFE" w:rsidRPr="0063753C">
              <w:rPr>
                <w:rFonts w:asciiTheme="majorHAnsi" w:hAnsiTheme="majorHAnsi" w:cs="Arial"/>
                <w:color w:val="808080" w:themeColor="background1" w:themeShade="80"/>
              </w:rPr>
              <w:t xml:space="preserve">What information was key to drawing the image successfully? How were </w:t>
            </w:r>
            <w:r w:rsidR="00271A40" w:rsidRPr="0063753C">
              <w:rPr>
                <w:rFonts w:asciiTheme="majorHAnsi" w:hAnsiTheme="majorHAnsi" w:cs="Arial"/>
                <w:color w:val="808080" w:themeColor="background1" w:themeShade="80"/>
              </w:rPr>
              <w:t>adjectives</w:t>
            </w:r>
            <w:r w:rsidR="00CA5DFE" w:rsidRPr="0063753C">
              <w:rPr>
                <w:rFonts w:asciiTheme="majorHAnsi" w:hAnsiTheme="majorHAnsi" w:cs="Arial"/>
                <w:color w:val="808080" w:themeColor="background1" w:themeShade="80"/>
              </w:rPr>
              <w:t xml:space="preserve"> useful? How carefully were you listening to each other – did you have to ask follow-up questions or clarify things? What questions did you have as a drawer and what types of questions were they – open, closed? What did you think about the image, its composition? What do you think the photographer was trying to communicate to us? </w:t>
            </w:r>
            <w:r w:rsidR="00D468EE" w:rsidRPr="0063753C">
              <w:rPr>
                <w:rFonts w:asciiTheme="majorHAnsi" w:hAnsiTheme="majorHAnsi" w:cs="Arial"/>
                <w:color w:val="808080" w:themeColor="background1" w:themeShade="80"/>
              </w:rPr>
              <w:t>How many forms of renewable energy can your group name?</w:t>
            </w:r>
          </w:p>
        </w:tc>
      </w:tr>
    </w:tbl>
    <w:p w14:paraId="7FE96900" w14:textId="77777777" w:rsidR="00752C20" w:rsidRPr="00565E6A" w:rsidRDefault="00752C20" w:rsidP="00752C20">
      <w:pPr>
        <w:rPr>
          <w:rFonts w:asciiTheme="majorHAnsi" w:hAnsiTheme="majorHAnsi"/>
          <w:color w:val="800000"/>
        </w:rPr>
      </w:pPr>
      <w:r w:rsidRPr="00565E6A">
        <w:rPr>
          <w:rFonts w:asciiTheme="majorHAnsi" w:hAnsiTheme="majorHAnsi"/>
          <w:color w:val="800000"/>
        </w:rPr>
        <w:lastRenderedPageBreak/>
        <w:t>Options for Delivery / timescale:</w:t>
      </w:r>
    </w:p>
    <w:p w14:paraId="386E0FD9" w14:textId="77777777" w:rsidR="00752C20" w:rsidRDefault="00752C20" w:rsidP="00752C20">
      <w:pPr>
        <w:rPr>
          <w:rFonts w:asciiTheme="majorHAnsi" w:hAnsiTheme="majorHAnsi"/>
        </w:rPr>
      </w:pPr>
    </w:p>
    <w:p w14:paraId="16B1E72C" w14:textId="2F097159" w:rsidR="00A700FE" w:rsidRDefault="00A700FE" w:rsidP="00752C20">
      <w:pPr>
        <w:rPr>
          <w:rFonts w:asciiTheme="majorHAnsi" w:hAnsiTheme="majorHAnsi"/>
        </w:rPr>
      </w:pPr>
      <w:r>
        <w:rPr>
          <w:rFonts w:asciiTheme="majorHAnsi" w:hAnsiTheme="majorHAnsi"/>
        </w:rPr>
        <w:t xml:space="preserve">This activity is fast and fun and can be delivered in a lesson and used as a ‘way in’ to </w:t>
      </w:r>
      <w:r w:rsidRPr="00565E6A">
        <w:rPr>
          <w:rFonts w:asciiTheme="majorHAnsi" w:hAnsiTheme="majorHAnsi"/>
          <w:i/>
        </w:rPr>
        <w:t>Open for Business</w:t>
      </w:r>
      <w:r>
        <w:rPr>
          <w:rFonts w:asciiTheme="majorHAnsi" w:hAnsiTheme="majorHAnsi"/>
        </w:rPr>
        <w:t xml:space="preserve">.  You may wish to </w:t>
      </w:r>
      <w:r w:rsidR="00CA5DFE">
        <w:rPr>
          <w:rFonts w:asciiTheme="majorHAnsi" w:hAnsiTheme="majorHAnsi"/>
        </w:rPr>
        <w:t xml:space="preserve">use the </w:t>
      </w:r>
      <w:r w:rsidR="00CA5DFE" w:rsidRPr="00565E6A">
        <w:rPr>
          <w:rFonts w:asciiTheme="majorHAnsi" w:hAnsiTheme="majorHAnsi"/>
          <w:i/>
        </w:rPr>
        <w:t>Open for Business</w:t>
      </w:r>
      <w:r w:rsidR="00CA5DFE">
        <w:rPr>
          <w:rFonts w:asciiTheme="majorHAnsi" w:hAnsiTheme="majorHAnsi"/>
        </w:rPr>
        <w:t xml:space="preserve"> PowerPoint slides to explain the project and the exhibition to pupils so that they have context for the images they have been working with</w:t>
      </w:r>
      <w:r>
        <w:rPr>
          <w:rFonts w:asciiTheme="majorHAnsi" w:hAnsiTheme="majorHAnsi"/>
        </w:rPr>
        <w:t>.</w:t>
      </w:r>
    </w:p>
    <w:p w14:paraId="7162D291" w14:textId="77777777" w:rsidR="00EB192D" w:rsidRDefault="00EB192D" w:rsidP="00752C20">
      <w:pPr>
        <w:rPr>
          <w:rFonts w:asciiTheme="majorHAnsi" w:hAnsiTheme="majorHAnsi"/>
        </w:rPr>
      </w:pPr>
    </w:p>
    <w:p w14:paraId="7735039A" w14:textId="77777777" w:rsidR="00752C20" w:rsidRPr="00565E6A" w:rsidRDefault="00752C20" w:rsidP="00752C20">
      <w:pPr>
        <w:rPr>
          <w:rFonts w:asciiTheme="majorHAnsi" w:hAnsiTheme="majorHAnsi"/>
          <w:color w:val="800000"/>
        </w:rPr>
      </w:pPr>
      <w:r w:rsidRPr="00565E6A">
        <w:rPr>
          <w:rFonts w:asciiTheme="majorHAnsi" w:hAnsiTheme="majorHAnsi"/>
          <w:color w:val="800000"/>
        </w:rPr>
        <w:t>Curriculum Links:</w:t>
      </w:r>
    </w:p>
    <w:p w14:paraId="47D81FC2" w14:textId="77777777" w:rsidR="00752C20" w:rsidRDefault="00752C20" w:rsidP="00752C20">
      <w:pPr>
        <w:rPr>
          <w:rFonts w:asciiTheme="majorHAnsi" w:hAnsiTheme="majorHAnsi"/>
        </w:rPr>
      </w:pPr>
    </w:p>
    <w:p w14:paraId="4BF77C33" w14:textId="6A14245F" w:rsidR="00752C20" w:rsidRDefault="00A700FE" w:rsidP="00752C20">
      <w:pPr>
        <w:rPr>
          <w:rFonts w:asciiTheme="majorHAnsi" w:hAnsiTheme="majorHAnsi"/>
        </w:rPr>
      </w:pPr>
      <w:r>
        <w:rPr>
          <w:rFonts w:asciiTheme="majorHAnsi" w:hAnsiTheme="majorHAnsi"/>
        </w:rPr>
        <w:t>This could be used in Art and Design, to support directed drawing or in English to encourage clarity in Speaking and Listening.  It could also be used as a means of working together, such as in Citizenship, or as a starting point for a Science project on renewable energy, given the subject matter of the images</w:t>
      </w:r>
      <w:r w:rsidR="00D468EE">
        <w:rPr>
          <w:rFonts w:asciiTheme="majorHAnsi" w:hAnsiTheme="majorHAnsi"/>
        </w:rPr>
        <w:t xml:space="preserve"> or cross over into History looking at the use of r</w:t>
      </w:r>
      <w:r w:rsidR="00565E6A">
        <w:rPr>
          <w:rFonts w:asciiTheme="majorHAnsi" w:hAnsiTheme="majorHAnsi"/>
        </w:rPr>
        <w:t>enewable energy in the recent past</w:t>
      </w:r>
      <w:r>
        <w:rPr>
          <w:rFonts w:asciiTheme="majorHAnsi" w:hAnsiTheme="majorHAnsi"/>
        </w:rPr>
        <w:t>.</w:t>
      </w:r>
    </w:p>
    <w:p w14:paraId="4B9EFEB9" w14:textId="77777777" w:rsidR="00A700FE" w:rsidRPr="002510D8" w:rsidRDefault="00A700FE" w:rsidP="00752C20">
      <w:pPr>
        <w:rPr>
          <w:rFonts w:asciiTheme="majorHAnsi" w:hAnsiTheme="majorHAnsi"/>
        </w:rPr>
      </w:pPr>
    </w:p>
    <w:p w14:paraId="70648E69" w14:textId="77777777" w:rsidR="00752C20" w:rsidRPr="002510D8" w:rsidRDefault="00752C20" w:rsidP="00752C20">
      <w:pPr>
        <w:rPr>
          <w:rFonts w:asciiTheme="majorHAnsi" w:hAnsiTheme="majorHAnsi"/>
        </w:rPr>
      </w:pPr>
    </w:p>
    <w:p w14:paraId="5CB842D6" w14:textId="26E35193" w:rsidR="00752C20" w:rsidRPr="00565E6A" w:rsidRDefault="00752C20" w:rsidP="00752C20">
      <w:pPr>
        <w:rPr>
          <w:rFonts w:asciiTheme="majorHAnsi" w:hAnsiTheme="majorHAnsi"/>
          <w:color w:val="800000"/>
        </w:rPr>
      </w:pPr>
      <w:r w:rsidRPr="00565E6A">
        <w:rPr>
          <w:rFonts w:asciiTheme="majorHAnsi" w:hAnsiTheme="majorHAnsi"/>
          <w:color w:val="800000"/>
        </w:rPr>
        <w:t>Extension Activities</w:t>
      </w:r>
      <w:r w:rsidR="00565E6A">
        <w:rPr>
          <w:rFonts w:asciiTheme="majorHAnsi" w:hAnsiTheme="majorHAnsi"/>
          <w:color w:val="800000"/>
        </w:rPr>
        <w:t>:</w:t>
      </w:r>
    </w:p>
    <w:p w14:paraId="23E8ECC7" w14:textId="77777777" w:rsidR="00752C20" w:rsidRDefault="00752C20" w:rsidP="00752C20">
      <w:pPr>
        <w:rPr>
          <w:rFonts w:asciiTheme="majorHAnsi" w:hAnsiTheme="majorHAnsi"/>
        </w:rPr>
      </w:pPr>
    </w:p>
    <w:p w14:paraId="06C2855F" w14:textId="55CBDB12" w:rsidR="00752C20" w:rsidRPr="00A700FE" w:rsidRDefault="00A700FE" w:rsidP="00A700FE">
      <w:pPr>
        <w:pStyle w:val="ListParagraph"/>
        <w:numPr>
          <w:ilvl w:val="0"/>
          <w:numId w:val="3"/>
        </w:numPr>
        <w:rPr>
          <w:rFonts w:asciiTheme="majorHAnsi" w:hAnsiTheme="majorHAnsi"/>
        </w:rPr>
      </w:pPr>
      <w:r w:rsidRPr="00A700FE">
        <w:rPr>
          <w:rFonts w:asciiTheme="majorHAnsi" w:hAnsiTheme="majorHAnsi"/>
        </w:rPr>
        <w:t>Encourage pupils to re-draw their images once they have seen the original.  Has it helped having the image described to them?</w:t>
      </w:r>
    </w:p>
    <w:p w14:paraId="308ABEF0" w14:textId="4ED2251C" w:rsidR="00A700FE" w:rsidRDefault="00A700FE" w:rsidP="00A700FE">
      <w:pPr>
        <w:pStyle w:val="ListParagraph"/>
        <w:numPr>
          <w:ilvl w:val="0"/>
          <w:numId w:val="3"/>
        </w:numPr>
        <w:rPr>
          <w:rFonts w:asciiTheme="majorHAnsi" w:hAnsiTheme="majorHAnsi"/>
        </w:rPr>
      </w:pPr>
      <w:r w:rsidRPr="00A700FE">
        <w:rPr>
          <w:rFonts w:asciiTheme="majorHAnsi" w:hAnsiTheme="majorHAnsi"/>
        </w:rPr>
        <w:t>Use the i</w:t>
      </w:r>
      <w:r w:rsidR="00565E6A">
        <w:rPr>
          <w:rFonts w:asciiTheme="majorHAnsi" w:hAnsiTheme="majorHAnsi"/>
        </w:rPr>
        <w:t>mages as a discussion point on black and w</w:t>
      </w:r>
      <w:r w:rsidRPr="00A700FE">
        <w:rPr>
          <w:rFonts w:asciiTheme="majorHAnsi" w:hAnsiTheme="majorHAnsi"/>
        </w:rPr>
        <w:t xml:space="preserve">hite photography – what do the pupils like about them, what atmosphere does the style give them? </w:t>
      </w:r>
    </w:p>
    <w:p w14:paraId="25B2D1C8" w14:textId="6EE68A92" w:rsidR="00D468EE" w:rsidRDefault="00D468EE" w:rsidP="00D468EE">
      <w:pPr>
        <w:pStyle w:val="ListParagraph"/>
        <w:numPr>
          <w:ilvl w:val="0"/>
          <w:numId w:val="3"/>
        </w:numPr>
        <w:rPr>
          <w:rFonts w:asciiTheme="majorHAnsi" w:hAnsiTheme="majorHAnsi"/>
        </w:rPr>
      </w:pPr>
      <w:r>
        <w:rPr>
          <w:rFonts w:asciiTheme="majorHAnsi" w:hAnsiTheme="majorHAnsi"/>
        </w:rPr>
        <w:t>Explore renewable energy through the ages</w:t>
      </w:r>
      <w:r w:rsidR="007A1578">
        <w:rPr>
          <w:rFonts w:asciiTheme="majorHAnsi" w:hAnsiTheme="majorHAnsi"/>
        </w:rPr>
        <w:t xml:space="preserve"> </w:t>
      </w:r>
      <w:r w:rsidR="00565E6A">
        <w:rPr>
          <w:rFonts w:asciiTheme="majorHAnsi" w:hAnsiTheme="majorHAnsi"/>
        </w:rPr>
        <w:t xml:space="preserve">and </w:t>
      </w:r>
      <w:r w:rsidR="007A1578">
        <w:rPr>
          <w:rFonts w:asciiTheme="majorHAnsi" w:hAnsiTheme="majorHAnsi"/>
        </w:rPr>
        <w:t xml:space="preserve">why was it important in the last century </w:t>
      </w:r>
    </w:p>
    <w:p w14:paraId="43DEF30F" w14:textId="651EB0A0" w:rsidR="00D468EE" w:rsidRDefault="00D468EE" w:rsidP="00D468EE">
      <w:pPr>
        <w:pStyle w:val="ListParagraph"/>
        <w:numPr>
          <w:ilvl w:val="0"/>
          <w:numId w:val="3"/>
        </w:numPr>
        <w:rPr>
          <w:rFonts w:asciiTheme="majorHAnsi" w:hAnsiTheme="majorHAnsi"/>
        </w:rPr>
      </w:pPr>
      <w:r>
        <w:rPr>
          <w:rFonts w:asciiTheme="majorHAnsi" w:hAnsiTheme="majorHAnsi"/>
        </w:rPr>
        <w:t xml:space="preserve">Get students to create their own wind powered machine – here is a link from Practical Action which has teacher resources for this activity </w:t>
      </w:r>
      <w:hyperlink r:id="rId7" w:history="1">
        <w:r w:rsidRPr="0001646C">
          <w:rPr>
            <w:rStyle w:val="Hyperlink"/>
            <w:rFonts w:asciiTheme="majorHAnsi" w:hAnsiTheme="majorHAnsi"/>
          </w:rPr>
          <w:t>http://practicalaction.org/wind-power-challenge</w:t>
        </w:r>
      </w:hyperlink>
    </w:p>
    <w:p w14:paraId="612B6508" w14:textId="5F1DC983" w:rsidR="00D468EE" w:rsidRDefault="007A1578" w:rsidP="00D468EE">
      <w:pPr>
        <w:pStyle w:val="ListParagraph"/>
        <w:numPr>
          <w:ilvl w:val="0"/>
          <w:numId w:val="3"/>
        </w:numPr>
        <w:rPr>
          <w:rFonts w:asciiTheme="majorHAnsi" w:hAnsiTheme="majorHAnsi"/>
        </w:rPr>
      </w:pPr>
      <w:r>
        <w:rPr>
          <w:rFonts w:asciiTheme="majorHAnsi" w:hAnsiTheme="majorHAnsi"/>
        </w:rPr>
        <w:t xml:space="preserve">In Science explore the difference between renewable and non-renewable energy sources and why finding forms of renewables are important. </w:t>
      </w:r>
      <w:r w:rsidR="00565E6A">
        <w:rPr>
          <w:rFonts w:asciiTheme="majorHAnsi" w:hAnsiTheme="majorHAnsi"/>
        </w:rPr>
        <w:t xml:space="preserve">Explore the work of </w:t>
      </w:r>
      <w:r w:rsidR="00D179AB">
        <w:rPr>
          <w:rFonts w:asciiTheme="majorHAnsi" w:hAnsiTheme="majorHAnsi"/>
        </w:rPr>
        <w:t xml:space="preserve">one of the renewable energy suppliers involved in </w:t>
      </w:r>
      <w:r w:rsidR="00D179AB" w:rsidRPr="00565E6A">
        <w:rPr>
          <w:rFonts w:asciiTheme="majorHAnsi" w:hAnsiTheme="majorHAnsi"/>
          <w:i/>
        </w:rPr>
        <w:t>Open for Business</w:t>
      </w:r>
      <w:r w:rsidR="00D179AB">
        <w:rPr>
          <w:rFonts w:asciiTheme="majorHAnsi" w:hAnsiTheme="majorHAnsi"/>
        </w:rPr>
        <w:t xml:space="preserve"> </w:t>
      </w:r>
    </w:p>
    <w:p w14:paraId="6F8332F9" w14:textId="3F5406EE" w:rsidR="00752C20" w:rsidRPr="00565E6A" w:rsidRDefault="00D179AB" w:rsidP="00752C20">
      <w:pPr>
        <w:pStyle w:val="ListParagraph"/>
        <w:numPr>
          <w:ilvl w:val="0"/>
          <w:numId w:val="3"/>
        </w:numPr>
        <w:rPr>
          <w:rFonts w:asciiTheme="majorHAnsi" w:hAnsiTheme="majorHAnsi"/>
        </w:rPr>
      </w:pPr>
      <w:r>
        <w:rPr>
          <w:rFonts w:asciiTheme="majorHAnsi" w:hAnsiTheme="majorHAnsi"/>
        </w:rPr>
        <w:t>Research renewable energy sources locally and find out how much energy they generate.</w:t>
      </w:r>
    </w:p>
    <w:p w14:paraId="7A389D4E" w14:textId="6A67E1A3" w:rsidR="00377813" w:rsidRPr="0063753C" w:rsidRDefault="00565E6A" w:rsidP="0063753C">
      <w:pPr>
        <w:pStyle w:val="ListParagraph"/>
        <w:numPr>
          <w:ilvl w:val="0"/>
          <w:numId w:val="3"/>
        </w:numPr>
        <w:rPr>
          <w:rFonts w:asciiTheme="majorHAnsi" w:hAnsiTheme="majorHAnsi"/>
        </w:rPr>
      </w:pPr>
      <w:r>
        <w:rPr>
          <w:rFonts w:asciiTheme="majorHAnsi" w:hAnsiTheme="majorHAnsi"/>
        </w:rPr>
        <w:t>Research types of camera – eg:  W</w:t>
      </w:r>
      <w:r w:rsidR="00377813" w:rsidRPr="0063753C">
        <w:rPr>
          <w:rFonts w:asciiTheme="majorHAnsi" w:hAnsiTheme="majorHAnsi"/>
        </w:rPr>
        <w:t>hat is a Leica Monochrom</w:t>
      </w:r>
      <w:r w:rsidR="0063753C">
        <w:rPr>
          <w:rFonts w:asciiTheme="majorHAnsi" w:hAnsiTheme="majorHAnsi"/>
        </w:rPr>
        <w:t>? (as used by Stuart Franklin)</w:t>
      </w:r>
    </w:p>
    <w:p w14:paraId="06EB9850" w14:textId="1A608D78" w:rsidR="00752C20" w:rsidRPr="00565E6A" w:rsidRDefault="00377813" w:rsidP="00752C20">
      <w:pPr>
        <w:pStyle w:val="ListParagraph"/>
        <w:numPr>
          <w:ilvl w:val="0"/>
          <w:numId w:val="3"/>
        </w:numPr>
        <w:rPr>
          <w:rFonts w:asciiTheme="majorHAnsi" w:hAnsiTheme="majorHAnsi"/>
        </w:rPr>
      </w:pPr>
      <w:r w:rsidRPr="0063753C">
        <w:rPr>
          <w:rFonts w:asciiTheme="majorHAnsi" w:hAnsiTheme="majorHAnsi"/>
        </w:rPr>
        <w:t>Name a ship manufactured in Rosyth shipyard and what</w:t>
      </w:r>
      <w:r w:rsidR="00565E6A">
        <w:rPr>
          <w:rFonts w:asciiTheme="majorHAnsi" w:hAnsiTheme="majorHAnsi"/>
        </w:rPr>
        <w:t xml:space="preserve"> it is</w:t>
      </w:r>
      <w:r w:rsidRPr="0063753C">
        <w:rPr>
          <w:rFonts w:asciiTheme="majorHAnsi" w:hAnsiTheme="majorHAnsi"/>
        </w:rPr>
        <w:t xml:space="preserve"> used fo</w:t>
      </w:r>
      <w:r w:rsidR="00565E6A">
        <w:rPr>
          <w:rFonts w:asciiTheme="majorHAnsi" w:hAnsiTheme="majorHAnsi"/>
        </w:rPr>
        <w:t>r.</w:t>
      </w:r>
    </w:p>
    <w:sectPr w:rsidR="00752C20" w:rsidRPr="00565E6A" w:rsidSect="0054702B">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B23C41"/>
    <w:multiLevelType w:val="hybridMultilevel"/>
    <w:tmpl w:val="B1C6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1D4A30"/>
    <w:multiLevelType w:val="hybridMultilevel"/>
    <w:tmpl w:val="8A1E1134"/>
    <w:lvl w:ilvl="0" w:tplc="50F0955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C20"/>
    <w:rsid w:val="00271A40"/>
    <w:rsid w:val="00377813"/>
    <w:rsid w:val="0054702B"/>
    <w:rsid w:val="00565E6A"/>
    <w:rsid w:val="0063753C"/>
    <w:rsid w:val="006F6A1D"/>
    <w:rsid w:val="00752C20"/>
    <w:rsid w:val="007A1578"/>
    <w:rsid w:val="00930C1B"/>
    <w:rsid w:val="00A700FE"/>
    <w:rsid w:val="00CA5DFE"/>
    <w:rsid w:val="00CF3752"/>
    <w:rsid w:val="00D179AB"/>
    <w:rsid w:val="00D468EE"/>
    <w:rsid w:val="00E64CBF"/>
    <w:rsid w:val="00EB192D"/>
    <w:rsid w:val="00F42FA6"/>
    <w:rsid w:val="00FF0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9A9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813"/>
    <w:rPr>
      <w:lang w:val="en-GB"/>
    </w:rPr>
  </w:style>
  <w:style w:type="paragraph" w:styleId="Heading1">
    <w:name w:val="heading 1"/>
    <w:basedOn w:val="Normal"/>
    <w:next w:val="Normal"/>
    <w:link w:val="Heading1Char"/>
    <w:uiPriority w:val="9"/>
    <w:qFormat/>
    <w:rsid w:val="005470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rsid w:val="00752C2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alloonText">
    <w:name w:val="Balloon Text"/>
    <w:basedOn w:val="Normal"/>
    <w:link w:val="BalloonTextChar"/>
    <w:uiPriority w:val="99"/>
    <w:semiHidden/>
    <w:unhideWhenUsed/>
    <w:rsid w:val="00752C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C20"/>
    <w:rPr>
      <w:rFonts w:ascii="Lucida Grande" w:hAnsi="Lucida Grande" w:cs="Lucida Grande"/>
      <w:sz w:val="18"/>
      <w:szCs w:val="18"/>
      <w:lang w:val="en-GB"/>
    </w:rPr>
  </w:style>
  <w:style w:type="table" w:styleId="LightShading-Accent2">
    <w:name w:val="Light Shading Accent 2"/>
    <w:basedOn w:val="TableNormal"/>
    <w:uiPriority w:val="60"/>
    <w:rsid w:val="00752C2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1Char">
    <w:name w:val="Heading 1 Char"/>
    <w:basedOn w:val="DefaultParagraphFont"/>
    <w:link w:val="Heading1"/>
    <w:uiPriority w:val="9"/>
    <w:rsid w:val="0054702B"/>
    <w:rPr>
      <w:rFonts w:asciiTheme="majorHAnsi" w:eastAsiaTheme="majorEastAsia" w:hAnsiTheme="majorHAnsi" w:cstheme="majorBidi"/>
      <w:b/>
      <w:bCs/>
      <w:color w:val="345A8A" w:themeColor="accent1" w:themeShade="B5"/>
      <w:sz w:val="32"/>
      <w:szCs w:val="32"/>
      <w:lang w:val="en-GB"/>
    </w:rPr>
  </w:style>
  <w:style w:type="paragraph" w:styleId="ListParagraph">
    <w:name w:val="List Paragraph"/>
    <w:basedOn w:val="Normal"/>
    <w:uiPriority w:val="34"/>
    <w:qFormat/>
    <w:rsid w:val="0054702B"/>
    <w:pPr>
      <w:ind w:left="720"/>
      <w:contextualSpacing/>
    </w:pPr>
  </w:style>
  <w:style w:type="paragraph" w:styleId="NormalWeb">
    <w:name w:val="Normal (Web)"/>
    <w:basedOn w:val="Normal"/>
    <w:uiPriority w:val="99"/>
    <w:unhideWhenUsed/>
    <w:rsid w:val="0054702B"/>
    <w:pPr>
      <w:spacing w:line="420" w:lineRule="atLeast"/>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F3752"/>
    <w:rPr>
      <w:sz w:val="16"/>
      <w:szCs w:val="16"/>
    </w:rPr>
  </w:style>
  <w:style w:type="paragraph" w:styleId="CommentText">
    <w:name w:val="annotation text"/>
    <w:basedOn w:val="Normal"/>
    <w:link w:val="CommentTextChar"/>
    <w:uiPriority w:val="99"/>
    <w:semiHidden/>
    <w:unhideWhenUsed/>
    <w:rsid w:val="00CF3752"/>
    <w:rPr>
      <w:sz w:val="20"/>
      <w:szCs w:val="20"/>
    </w:rPr>
  </w:style>
  <w:style w:type="character" w:customStyle="1" w:styleId="CommentTextChar">
    <w:name w:val="Comment Text Char"/>
    <w:basedOn w:val="DefaultParagraphFont"/>
    <w:link w:val="CommentText"/>
    <w:uiPriority w:val="99"/>
    <w:semiHidden/>
    <w:rsid w:val="00CF3752"/>
    <w:rPr>
      <w:sz w:val="20"/>
      <w:szCs w:val="20"/>
      <w:lang w:val="en-GB"/>
    </w:rPr>
  </w:style>
  <w:style w:type="paragraph" w:styleId="CommentSubject">
    <w:name w:val="annotation subject"/>
    <w:basedOn w:val="CommentText"/>
    <w:next w:val="CommentText"/>
    <w:link w:val="CommentSubjectChar"/>
    <w:uiPriority w:val="99"/>
    <w:semiHidden/>
    <w:unhideWhenUsed/>
    <w:rsid w:val="00CF3752"/>
    <w:rPr>
      <w:b/>
      <w:bCs/>
    </w:rPr>
  </w:style>
  <w:style w:type="character" w:customStyle="1" w:styleId="CommentSubjectChar">
    <w:name w:val="Comment Subject Char"/>
    <w:basedOn w:val="CommentTextChar"/>
    <w:link w:val="CommentSubject"/>
    <w:uiPriority w:val="99"/>
    <w:semiHidden/>
    <w:rsid w:val="00CF3752"/>
    <w:rPr>
      <w:b/>
      <w:bCs/>
      <w:sz w:val="20"/>
      <w:szCs w:val="20"/>
      <w:lang w:val="en-GB"/>
    </w:rPr>
  </w:style>
  <w:style w:type="paragraph" w:styleId="Revision">
    <w:name w:val="Revision"/>
    <w:hidden/>
    <w:uiPriority w:val="99"/>
    <w:semiHidden/>
    <w:rsid w:val="00CF3752"/>
    <w:rPr>
      <w:lang w:val="en-GB"/>
    </w:rPr>
  </w:style>
  <w:style w:type="character" w:styleId="Hyperlink">
    <w:name w:val="Hyperlink"/>
    <w:basedOn w:val="DefaultParagraphFont"/>
    <w:uiPriority w:val="99"/>
    <w:unhideWhenUsed/>
    <w:rsid w:val="00D468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813"/>
    <w:rPr>
      <w:lang w:val="en-GB"/>
    </w:rPr>
  </w:style>
  <w:style w:type="paragraph" w:styleId="Heading1">
    <w:name w:val="heading 1"/>
    <w:basedOn w:val="Normal"/>
    <w:next w:val="Normal"/>
    <w:link w:val="Heading1Char"/>
    <w:uiPriority w:val="9"/>
    <w:qFormat/>
    <w:rsid w:val="005470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rsid w:val="00752C2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alloonText">
    <w:name w:val="Balloon Text"/>
    <w:basedOn w:val="Normal"/>
    <w:link w:val="BalloonTextChar"/>
    <w:uiPriority w:val="99"/>
    <w:semiHidden/>
    <w:unhideWhenUsed/>
    <w:rsid w:val="00752C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C20"/>
    <w:rPr>
      <w:rFonts w:ascii="Lucida Grande" w:hAnsi="Lucida Grande" w:cs="Lucida Grande"/>
      <w:sz w:val="18"/>
      <w:szCs w:val="18"/>
      <w:lang w:val="en-GB"/>
    </w:rPr>
  </w:style>
  <w:style w:type="table" w:styleId="LightShading-Accent2">
    <w:name w:val="Light Shading Accent 2"/>
    <w:basedOn w:val="TableNormal"/>
    <w:uiPriority w:val="60"/>
    <w:rsid w:val="00752C2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1Char">
    <w:name w:val="Heading 1 Char"/>
    <w:basedOn w:val="DefaultParagraphFont"/>
    <w:link w:val="Heading1"/>
    <w:uiPriority w:val="9"/>
    <w:rsid w:val="0054702B"/>
    <w:rPr>
      <w:rFonts w:asciiTheme="majorHAnsi" w:eastAsiaTheme="majorEastAsia" w:hAnsiTheme="majorHAnsi" w:cstheme="majorBidi"/>
      <w:b/>
      <w:bCs/>
      <w:color w:val="345A8A" w:themeColor="accent1" w:themeShade="B5"/>
      <w:sz w:val="32"/>
      <w:szCs w:val="32"/>
      <w:lang w:val="en-GB"/>
    </w:rPr>
  </w:style>
  <w:style w:type="paragraph" w:styleId="ListParagraph">
    <w:name w:val="List Paragraph"/>
    <w:basedOn w:val="Normal"/>
    <w:uiPriority w:val="34"/>
    <w:qFormat/>
    <w:rsid w:val="0054702B"/>
    <w:pPr>
      <w:ind w:left="720"/>
      <w:contextualSpacing/>
    </w:pPr>
  </w:style>
  <w:style w:type="paragraph" w:styleId="NormalWeb">
    <w:name w:val="Normal (Web)"/>
    <w:basedOn w:val="Normal"/>
    <w:uiPriority w:val="99"/>
    <w:unhideWhenUsed/>
    <w:rsid w:val="0054702B"/>
    <w:pPr>
      <w:spacing w:line="420" w:lineRule="atLeast"/>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F3752"/>
    <w:rPr>
      <w:sz w:val="16"/>
      <w:szCs w:val="16"/>
    </w:rPr>
  </w:style>
  <w:style w:type="paragraph" w:styleId="CommentText">
    <w:name w:val="annotation text"/>
    <w:basedOn w:val="Normal"/>
    <w:link w:val="CommentTextChar"/>
    <w:uiPriority w:val="99"/>
    <w:semiHidden/>
    <w:unhideWhenUsed/>
    <w:rsid w:val="00CF3752"/>
    <w:rPr>
      <w:sz w:val="20"/>
      <w:szCs w:val="20"/>
    </w:rPr>
  </w:style>
  <w:style w:type="character" w:customStyle="1" w:styleId="CommentTextChar">
    <w:name w:val="Comment Text Char"/>
    <w:basedOn w:val="DefaultParagraphFont"/>
    <w:link w:val="CommentText"/>
    <w:uiPriority w:val="99"/>
    <w:semiHidden/>
    <w:rsid w:val="00CF3752"/>
    <w:rPr>
      <w:sz w:val="20"/>
      <w:szCs w:val="20"/>
      <w:lang w:val="en-GB"/>
    </w:rPr>
  </w:style>
  <w:style w:type="paragraph" w:styleId="CommentSubject">
    <w:name w:val="annotation subject"/>
    <w:basedOn w:val="CommentText"/>
    <w:next w:val="CommentText"/>
    <w:link w:val="CommentSubjectChar"/>
    <w:uiPriority w:val="99"/>
    <w:semiHidden/>
    <w:unhideWhenUsed/>
    <w:rsid w:val="00CF3752"/>
    <w:rPr>
      <w:b/>
      <w:bCs/>
    </w:rPr>
  </w:style>
  <w:style w:type="character" w:customStyle="1" w:styleId="CommentSubjectChar">
    <w:name w:val="Comment Subject Char"/>
    <w:basedOn w:val="CommentTextChar"/>
    <w:link w:val="CommentSubject"/>
    <w:uiPriority w:val="99"/>
    <w:semiHidden/>
    <w:rsid w:val="00CF3752"/>
    <w:rPr>
      <w:b/>
      <w:bCs/>
      <w:sz w:val="20"/>
      <w:szCs w:val="20"/>
      <w:lang w:val="en-GB"/>
    </w:rPr>
  </w:style>
  <w:style w:type="paragraph" w:styleId="Revision">
    <w:name w:val="Revision"/>
    <w:hidden/>
    <w:uiPriority w:val="99"/>
    <w:semiHidden/>
    <w:rsid w:val="00CF3752"/>
    <w:rPr>
      <w:lang w:val="en-GB"/>
    </w:rPr>
  </w:style>
  <w:style w:type="character" w:styleId="Hyperlink">
    <w:name w:val="Hyperlink"/>
    <w:basedOn w:val="DefaultParagraphFont"/>
    <w:uiPriority w:val="99"/>
    <w:unhideWhenUsed/>
    <w:rsid w:val="00D468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acticalaction.org/wind-power-challe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Dance City</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Frawley</dc:creator>
  <cp:lastModifiedBy>Radka Jágriková</cp:lastModifiedBy>
  <cp:revision>3</cp:revision>
  <dcterms:created xsi:type="dcterms:W3CDTF">2014-01-20T04:00:00Z</dcterms:created>
  <dcterms:modified xsi:type="dcterms:W3CDTF">2015-01-14T14:46:00Z</dcterms:modified>
</cp:coreProperties>
</file>